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C8" w:rsidRDefault="00296050" w:rsidP="009163C8">
      <w:pPr>
        <w:pStyle w:val="Default"/>
        <w:jc w:val="center"/>
        <w:rPr>
          <w:b/>
          <w:bCs/>
          <w:sz w:val="23"/>
          <w:szCs w:val="23"/>
        </w:rPr>
      </w:pPr>
      <w:r>
        <w:rPr>
          <w:b/>
          <w:bCs/>
          <w:sz w:val="23"/>
          <w:szCs w:val="23"/>
        </w:rPr>
        <w:t xml:space="preserve"> SULTANHİSAR GAZİ MUSTAFA KEMAL İLKOKULU</w:t>
      </w:r>
      <w:r w:rsidR="008652AD">
        <w:rPr>
          <w:b/>
          <w:bCs/>
          <w:sz w:val="23"/>
          <w:szCs w:val="23"/>
        </w:rPr>
        <w:t xml:space="preserve"> MÜDÜRLÜĞÜ 2016</w:t>
      </w:r>
      <w:r w:rsidR="003E31DF">
        <w:rPr>
          <w:b/>
          <w:bCs/>
          <w:sz w:val="23"/>
          <w:szCs w:val="23"/>
        </w:rPr>
        <w:t xml:space="preserve">- </w:t>
      </w:r>
      <w:r w:rsidR="008652AD">
        <w:rPr>
          <w:b/>
          <w:bCs/>
          <w:sz w:val="23"/>
          <w:szCs w:val="23"/>
        </w:rPr>
        <w:t>2017</w:t>
      </w:r>
      <w:r w:rsidR="000E5FFF">
        <w:rPr>
          <w:b/>
          <w:bCs/>
          <w:sz w:val="23"/>
          <w:szCs w:val="23"/>
        </w:rPr>
        <w:t xml:space="preserve">    /  </w:t>
      </w:r>
      <w:r w:rsidR="008652AD">
        <w:rPr>
          <w:b/>
          <w:bCs/>
          <w:sz w:val="23"/>
          <w:szCs w:val="23"/>
        </w:rPr>
        <w:t xml:space="preserve">2017-2018 </w:t>
      </w:r>
      <w:r w:rsidR="003E31DF">
        <w:rPr>
          <w:b/>
          <w:bCs/>
          <w:sz w:val="23"/>
          <w:szCs w:val="23"/>
        </w:rPr>
        <w:t>EĞİTİM-ÖĞRETİM YIL</w:t>
      </w:r>
      <w:r w:rsidR="009163C8">
        <w:rPr>
          <w:b/>
          <w:bCs/>
          <w:sz w:val="23"/>
          <w:szCs w:val="23"/>
        </w:rPr>
        <w:t>LAR</w:t>
      </w:r>
      <w:r w:rsidR="003E31DF">
        <w:rPr>
          <w:b/>
          <w:bCs/>
          <w:sz w:val="23"/>
          <w:szCs w:val="23"/>
        </w:rPr>
        <w:t xml:space="preserve">I </w:t>
      </w:r>
    </w:p>
    <w:p w:rsidR="003E31DF" w:rsidRDefault="002D06A4" w:rsidP="009163C8">
      <w:pPr>
        <w:pStyle w:val="Default"/>
        <w:jc w:val="center"/>
      </w:pPr>
      <w:r>
        <w:rPr>
          <w:b/>
          <w:bCs/>
          <w:sz w:val="23"/>
          <w:szCs w:val="23"/>
        </w:rPr>
        <w:t xml:space="preserve">ULUSAL TÜTÜN KONTROL PROGRAMI </w:t>
      </w:r>
      <w:proofErr w:type="gramStart"/>
      <w:r w:rsidR="00296050">
        <w:rPr>
          <w:b/>
          <w:bCs/>
          <w:sz w:val="23"/>
          <w:szCs w:val="23"/>
        </w:rPr>
        <w:t xml:space="preserve">OKUL </w:t>
      </w:r>
      <w:r w:rsidR="003E31DF">
        <w:rPr>
          <w:b/>
          <w:bCs/>
          <w:sz w:val="23"/>
          <w:szCs w:val="23"/>
        </w:rPr>
        <w:t xml:space="preserve"> EYLEM</w:t>
      </w:r>
      <w:proofErr w:type="gramEnd"/>
      <w:r w:rsidR="003E31DF">
        <w:rPr>
          <w:b/>
          <w:bCs/>
          <w:sz w:val="23"/>
          <w:szCs w:val="23"/>
        </w:rPr>
        <w:t xml:space="preserve"> PLANI</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E31DF" w:rsidTr="00DE0045">
        <w:trPr>
          <w:trHeight w:val="383"/>
        </w:trPr>
        <w:tc>
          <w:tcPr>
            <w:tcW w:w="675" w:type="dxa"/>
            <w:vAlign w:val="center"/>
          </w:tcPr>
          <w:p w:rsidR="003E31DF" w:rsidRPr="003F0211" w:rsidRDefault="003E31DF" w:rsidP="005260E8">
            <w:pPr>
              <w:pStyle w:val="Default"/>
              <w:jc w:val="center"/>
              <w:rPr>
                <w:b/>
                <w:sz w:val="23"/>
                <w:szCs w:val="23"/>
              </w:rPr>
            </w:pPr>
            <w:r w:rsidRPr="003F0211">
              <w:rPr>
                <w:b/>
                <w:bCs/>
                <w:sz w:val="23"/>
                <w:szCs w:val="23"/>
              </w:rPr>
              <w:t>S. NO</w:t>
            </w:r>
          </w:p>
        </w:tc>
        <w:tc>
          <w:tcPr>
            <w:tcW w:w="5954" w:type="dxa"/>
            <w:vAlign w:val="center"/>
          </w:tcPr>
          <w:p w:rsidR="003E31DF" w:rsidRDefault="003E31DF" w:rsidP="009163C8">
            <w:pPr>
              <w:pStyle w:val="Default"/>
              <w:jc w:val="center"/>
              <w:rPr>
                <w:sz w:val="23"/>
                <w:szCs w:val="23"/>
              </w:rPr>
            </w:pPr>
            <w:r>
              <w:rPr>
                <w:b/>
                <w:bCs/>
                <w:sz w:val="23"/>
                <w:szCs w:val="23"/>
              </w:rPr>
              <w:t>FAALİYETİN KONUSU</w:t>
            </w:r>
          </w:p>
        </w:tc>
        <w:tc>
          <w:tcPr>
            <w:tcW w:w="2126" w:type="dxa"/>
            <w:vAlign w:val="center"/>
          </w:tcPr>
          <w:p w:rsidR="003E31DF" w:rsidRDefault="003E31DF" w:rsidP="009163C8">
            <w:pPr>
              <w:pStyle w:val="Default"/>
              <w:jc w:val="center"/>
              <w:rPr>
                <w:sz w:val="23"/>
                <w:szCs w:val="23"/>
              </w:rPr>
            </w:pPr>
            <w:r>
              <w:rPr>
                <w:b/>
                <w:bCs/>
                <w:sz w:val="23"/>
                <w:szCs w:val="23"/>
              </w:rPr>
              <w:t>TARİH</w:t>
            </w:r>
          </w:p>
        </w:tc>
        <w:tc>
          <w:tcPr>
            <w:tcW w:w="2693" w:type="dxa"/>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3E31DF" w:rsidTr="00DE0045">
        <w:trPr>
          <w:trHeight w:val="383"/>
        </w:trPr>
        <w:tc>
          <w:tcPr>
            <w:tcW w:w="675" w:type="dxa"/>
            <w:vAlign w:val="center"/>
          </w:tcPr>
          <w:p w:rsidR="003E31DF" w:rsidRPr="003F0211" w:rsidRDefault="003E31DF" w:rsidP="005260E8">
            <w:pPr>
              <w:pStyle w:val="Default"/>
              <w:jc w:val="center"/>
              <w:rPr>
                <w:b/>
                <w:sz w:val="23"/>
                <w:szCs w:val="23"/>
              </w:rPr>
            </w:pPr>
            <w:r w:rsidRPr="003F0211">
              <w:rPr>
                <w:b/>
                <w:bCs/>
                <w:sz w:val="23"/>
                <w:szCs w:val="23"/>
              </w:rPr>
              <w:t>1</w:t>
            </w:r>
          </w:p>
        </w:tc>
        <w:tc>
          <w:tcPr>
            <w:tcW w:w="5954" w:type="dxa"/>
            <w:vAlign w:val="center"/>
          </w:tcPr>
          <w:p w:rsidR="00296050" w:rsidRDefault="00296050" w:rsidP="00296050">
            <w:pPr>
              <w:pStyle w:val="Default"/>
              <w:rPr>
                <w:sz w:val="23"/>
                <w:szCs w:val="23"/>
              </w:rPr>
            </w:pPr>
            <w:r w:rsidRPr="00CE52B9">
              <w:rPr>
                <w:bCs/>
                <w:sz w:val="23"/>
                <w:szCs w:val="23"/>
              </w:rPr>
              <w:t xml:space="preserve">Ulusal Tütün Kontrol Programı </w:t>
            </w:r>
            <w:r>
              <w:rPr>
                <w:sz w:val="23"/>
                <w:szCs w:val="23"/>
              </w:rPr>
              <w:t xml:space="preserve">okul çalışma ekibinin kurulması </w:t>
            </w:r>
          </w:p>
          <w:p w:rsidR="003E31DF" w:rsidRPr="00CE52B9" w:rsidRDefault="003E31DF" w:rsidP="00606BC5">
            <w:pPr>
              <w:pStyle w:val="Default"/>
              <w:rPr>
                <w:sz w:val="23"/>
                <w:szCs w:val="23"/>
              </w:rPr>
            </w:pPr>
          </w:p>
        </w:tc>
        <w:tc>
          <w:tcPr>
            <w:tcW w:w="2126" w:type="dxa"/>
            <w:vAlign w:val="center"/>
          </w:tcPr>
          <w:p w:rsidR="003E31DF" w:rsidRDefault="00296050" w:rsidP="009163C8">
            <w:pPr>
              <w:pStyle w:val="Default"/>
              <w:jc w:val="center"/>
              <w:rPr>
                <w:sz w:val="23"/>
                <w:szCs w:val="23"/>
              </w:rPr>
            </w:pPr>
            <w:r>
              <w:rPr>
                <w:b/>
                <w:bCs/>
                <w:sz w:val="23"/>
                <w:szCs w:val="23"/>
              </w:rPr>
              <w:t>Kasım Ayının İkinci Haftası</w:t>
            </w:r>
          </w:p>
        </w:tc>
        <w:tc>
          <w:tcPr>
            <w:tcW w:w="2693" w:type="dxa"/>
            <w:vAlign w:val="center"/>
          </w:tcPr>
          <w:p w:rsidR="00606BC5" w:rsidRDefault="00296050" w:rsidP="00606BC5">
            <w:pPr>
              <w:pStyle w:val="Default"/>
              <w:jc w:val="center"/>
              <w:rPr>
                <w:b/>
                <w:bCs/>
                <w:sz w:val="23"/>
                <w:szCs w:val="23"/>
              </w:rPr>
            </w:pPr>
            <w:r>
              <w:rPr>
                <w:sz w:val="23"/>
                <w:szCs w:val="23"/>
              </w:rPr>
              <w:t xml:space="preserve">Okul </w:t>
            </w:r>
            <w:proofErr w:type="spellStart"/>
            <w:r>
              <w:rPr>
                <w:sz w:val="23"/>
                <w:szCs w:val="23"/>
              </w:rPr>
              <w:t>Yönetimİ</w:t>
            </w:r>
            <w:proofErr w:type="spellEnd"/>
          </w:p>
        </w:tc>
        <w:tc>
          <w:tcPr>
            <w:tcW w:w="3972" w:type="dxa"/>
            <w:vAlign w:val="center"/>
          </w:tcPr>
          <w:p w:rsidR="00201D4F" w:rsidRPr="00201D4F" w:rsidRDefault="00296050" w:rsidP="00296050">
            <w:pPr>
              <w:pStyle w:val="Default"/>
              <w:rPr>
                <w:bCs/>
                <w:sz w:val="16"/>
                <w:szCs w:val="16"/>
              </w:rPr>
            </w:pPr>
            <w:r>
              <w:rPr>
                <w:bCs/>
                <w:sz w:val="23"/>
                <w:szCs w:val="23"/>
              </w:rPr>
              <w:t>İlçe Milli Eğitim Müdürlüğü</w:t>
            </w:r>
          </w:p>
        </w:tc>
      </w:tr>
      <w:tr w:rsidR="00296050" w:rsidTr="00DE0045">
        <w:trPr>
          <w:trHeight w:val="383"/>
        </w:trPr>
        <w:tc>
          <w:tcPr>
            <w:tcW w:w="675" w:type="dxa"/>
            <w:vAlign w:val="center"/>
          </w:tcPr>
          <w:p w:rsidR="00296050" w:rsidRPr="003F0211" w:rsidRDefault="00296050" w:rsidP="005260E8">
            <w:pPr>
              <w:pStyle w:val="Default"/>
              <w:jc w:val="center"/>
              <w:rPr>
                <w:b/>
                <w:sz w:val="23"/>
                <w:szCs w:val="23"/>
              </w:rPr>
            </w:pPr>
            <w:r w:rsidRPr="003F0211">
              <w:rPr>
                <w:b/>
                <w:bCs/>
                <w:sz w:val="23"/>
                <w:szCs w:val="23"/>
              </w:rPr>
              <w:t>2</w:t>
            </w:r>
          </w:p>
        </w:tc>
        <w:tc>
          <w:tcPr>
            <w:tcW w:w="5954" w:type="dxa"/>
            <w:vAlign w:val="center"/>
          </w:tcPr>
          <w:p w:rsidR="00296050" w:rsidRDefault="00296050" w:rsidP="009163C8">
            <w:pPr>
              <w:pStyle w:val="Default"/>
              <w:rPr>
                <w:sz w:val="23"/>
                <w:szCs w:val="23"/>
              </w:rPr>
            </w:pPr>
            <w:r w:rsidRPr="00CE52B9">
              <w:rPr>
                <w:bCs/>
                <w:sz w:val="23"/>
                <w:szCs w:val="23"/>
              </w:rPr>
              <w:t>Ulusal Tütün Kontrol Programı</w:t>
            </w:r>
            <w:r>
              <w:rPr>
                <w:sz w:val="23"/>
                <w:szCs w:val="23"/>
              </w:rPr>
              <w:t xml:space="preserve"> okul eylem planının hazırlanması</w:t>
            </w:r>
          </w:p>
        </w:tc>
        <w:tc>
          <w:tcPr>
            <w:tcW w:w="2126" w:type="dxa"/>
            <w:vAlign w:val="center"/>
          </w:tcPr>
          <w:p w:rsidR="00296050" w:rsidRDefault="00296050" w:rsidP="00A00301">
            <w:pPr>
              <w:pStyle w:val="Default"/>
              <w:jc w:val="center"/>
              <w:rPr>
                <w:sz w:val="23"/>
                <w:szCs w:val="23"/>
              </w:rPr>
            </w:pPr>
            <w:r>
              <w:rPr>
                <w:b/>
                <w:bCs/>
                <w:sz w:val="23"/>
                <w:szCs w:val="23"/>
              </w:rPr>
              <w:t>Kasım Ayının İkinci Haftası</w:t>
            </w:r>
          </w:p>
        </w:tc>
        <w:tc>
          <w:tcPr>
            <w:tcW w:w="2693" w:type="dxa"/>
            <w:vAlign w:val="center"/>
          </w:tcPr>
          <w:p w:rsidR="00296050" w:rsidRDefault="00296050" w:rsidP="00A00301">
            <w:pPr>
              <w:pStyle w:val="Default"/>
              <w:jc w:val="center"/>
              <w:rPr>
                <w:sz w:val="23"/>
                <w:szCs w:val="23"/>
              </w:rPr>
            </w:pPr>
            <w:r>
              <w:rPr>
                <w:sz w:val="23"/>
                <w:szCs w:val="23"/>
              </w:rPr>
              <w:t>Okul Yönetimi</w:t>
            </w:r>
          </w:p>
          <w:p w:rsidR="00296050" w:rsidRDefault="00296050" w:rsidP="00A00301">
            <w:pPr>
              <w:pStyle w:val="Default"/>
              <w:jc w:val="center"/>
              <w:rPr>
                <w:sz w:val="23"/>
                <w:szCs w:val="23"/>
              </w:rPr>
            </w:pPr>
            <w:r>
              <w:rPr>
                <w:sz w:val="23"/>
                <w:szCs w:val="23"/>
              </w:rPr>
              <w:t>Okul Çalışma Ekibi</w:t>
            </w:r>
          </w:p>
        </w:tc>
        <w:tc>
          <w:tcPr>
            <w:tcW w:w="3972" w:type="dxa"/>
            <w:vAlign w:val="center"/>
          </w:tcPr>
          <w:p w:rsidR="00296050" w:rsidRDefault="00296050" w:rsidP="00A00301">
            <w:pPr>
              <w:pStyle w:val="Default"/>
              <w:rPr>
                <w:b/>
                <w:bCs/>
                <w:sz w:val="23"/>
                <w:szCs w:val="23"/>
              </w:rPr>
            </w:pPr>
            <w:r>
              <w:rPr>
                <w:bCs/>
                <w:sz w:val="23"/>
                <w:szCs w:val="23"/>
              </w:rPr>
              <w:t>İlçe Milli Eğitim Müdürlüğü</w:t>
            </w:r>
          </w:p>
        </w:tc>
      </w:tr>
      <w:tr w:rsidR="00296050" w:rsidTr="00DE0045">
        <w:trPr>
          <w:trHeight w:val="383"/>
        </w:trPr>
        <w:tc>
          <w:tcPr>
            <w:tcW w:w="675" w:type="dxa"/>
            <w:vAlign w:val="center"/>
          </w:tcPr>
          <w:p w:rsidR="00296050" w:rsidRPr="003F0211" w:rsidRDefault="00296050" w:rsidP="005260E8">
            <w:pPr>
              <w:pStyle w:val="Default"/>
              <w:jc w:val="center"/>
              <w:rPr>
                <w:b/>
                <w:sz w:val="23"/>
                <w:szCs w:val="23"/>
              </w:rPr>
            </w:pPr>
            <w:r w:rsidRPr="003F0211">
              <w:rPr>
                <w:b/>
                <w:bCs/>
                <w:sz w:val="23"/>
                <w:szCs w:val="23"/>
              </w:rPr>
              <w:t>3</w:t>
            </w:r>
          </w:p>
        </w:tc>
        <w:tc>
          <w:tcPr>
            <w:tcW w:w="5954" w:type="dxa"/>
            <w:vAlign w:val="center"/>
          </w:tcPr>
          <w:p w:rsidR="00296050" w:rsidRDefault="00296050" w:rsidP="003F733D">
            <w:pPr>
              <w:pStyle w:val="Default"/>
              <w:rPr>
                <w:sz w:val="23"/>
                <w:szCs w:val="23"/>
              </w:rPr>
            </w:pPr>
            <w:r>
              <w:rPr>
                <w:sz w:val="23"/>
                <w:szCs w:val="23"/>
              </w:rPr>
              <w:t xml:space="preserve">Okul Eylem Planı hakkında tüm personelin bilgilendirilmesi </w:t>
            </w:r>
          </w:p>
        </w:tc>
        <w:tc>
          <w:tcPr>
            <w:tcW w:w="2126" w:type="dxa"/>
            <w:vAlign w:val="center"/>
          </w:tcPr>
          <w:p w:rsidR="00296050" w:rsidRDefault="00296050" w:rsidP="003F733D">
            <w:pPr>
              <w:pStyle w:val="Default"/>
              <w:jc w:val="center"/>
              <w:rPr>
                <w:sz w:val="23"/>
                <w:szCs w:val="23"/>
              </w:rPr>
            </w:pPr>
            <w:r>
              <w:rPr>
                <w:b/>
                <w:bCs/>
                <w:sz w:val="23"/>
                <w:szCs w:val="23"/>
              </w:rPr>
              <w:t>Yıl Boyunca</w:t>
            </w:r>
          </w:p>
        </w:tc>
        <w:tc>
          <w:tcPr>
            <w:tcW w:w="2693" w:type="dxa"/>
            <w:vAlign w:val="center"/>
          </w:tcPr>
          <w:p w:rsidR="00296050" w:rsidRDefault="00296050" w:rsidP="003F733D">
            <w:pPr>
              <w:pStyle w:val="Default"/>
              <w:jc w:val="center"/>
              <w:rPr>
                <w:sz w:val="23"/>
                <w:szCs w:val="23"/>
              </w:rPr>
            </w:pPr>
            <w:r>
              <w:rPr>
                <w:sz w:val="23"/>
                <w:szCs w:val="23"/>
              </w:rPr>
              <w:t>Okul Yönetimi</w:t>
            </w:r>
          </w:p>
          <w:p w:rsidR="00296050" w:rsidRDefault="00296050" w:rsidP="003F733D">
            <w:pPr>
              <w:pStyle w:val="Default"/>
              <w:jc w:val="center"/>
              <w:rPr>
                <w:sz w:val="23"/>
                <w:szCs w:val="23"/>
              </w:rPr>
            </w:pPr>
            <w:r>
              <w:rPr>
                <w:sz w:val="23"/>
                <w:szCs w:val="23"/>
              </w:rPr>
              <w:t>Okul Çalışma Ekibi</w:t>
            </w:r>
          </w:p>
        </w:tc>
        <w:tc>
          <w:tcPr>
            <w:tcW w:w="3972" w:type="dxa"/>
            <w:vAlign w:val="center"/>
          </w:tcPr>
          <w:p w:rsidR="00296050" w:rsidRDefault="00296050" w:rsidP="003F733D">
            <w:pPr>
              <w:pStyle w:val="Default"/>
              <w:rPr>
                <w:sz w:val="23"/>
                <w:szCs w:val="23"/>
              </w:rPr>
            </w:pPr>
            <w:r>
              <w:rPr>
                <w:bCs/>
                <w:sz w:val="23"/>
                <w:szCs w:val="23"/>
              </w:rPr>
              <w:t>İlçe Milli Eğitim Müdürlüğü</w:t>
            </w:r>
          </w:p>
        </w:tc>
      </w:tr>
      <w:tr w:rsidR="00296050" w:rsidTr="00DE0045">
        <w:trPr>
          <w:trHeight w:val="383"/>
        </w:trPr>
        <w:tc>
          <w:tcPr>
            <w:tcW w:w="675" w:type="dxa"/>
            <w:vAlign w:val="center"/>
          </w:tcPr>
          <w:p w:rsidR="00296050" w:rsidRPr="003F0211" w:rsidRDefault="00296050" w:rsidP="0095289A">
            <w:pPr>
              <w:pStyle w:val="Default"/>
              <w:jc w:val="center"/>
              <w:rPr>
                <w:b/>
                <w:sz w:val="23"/>
                <w:szCs w:val="23"/>
              </w:rPr>
            </w:pPr>
            <w:r w:rsidRPr="003F0211">
              <w:rPr>
                <w:b/>
                <w:sz w:val="23"/>
                <w:szCs w:val="23"/>
              </w:rPr>
              <w:t>4</w:t>
            </w:r>
          </w:p>
        </w:tc>
        <w:tc>
          <w:tcPr>
            <w:tcW w:w="5954" w:type="dxa"/>
            <w:vAlign w:val="center"/>
          </w:tcPr>
          <w:p w:rsidR="00296050" w:rsidRDefault="00296050" w:rsidP="009C2B32">
            <w:pPr>
              <w:pStyle w:val="Default"/>
              <w:rPr>
                <w:sz w:val="23"/>
                <w:szCs w:val="23"/>
              </w:rPr>
            </w:pPr>
            <w:r>
              <w:rPr>
                <w:sz w:val="23"/>
                <w:szCs w:val="23"/>
              </w:rPr>
              <w:t xml:space="preserve">Okul Eylem Planının okulun internet sitesine konulması </w:t>
            </w:r>
          </w:p>
        </w:tc>
        <w:tc>
          <w:tcPr>
            <w:tcW w:w="2126" w:type="dxa"/>
            <w:vAlign w:val="center"/>
          </w:tcPr>
          <w:p w:rsidR="00296050" w:rsidRDefault="00296050" w:rsidP="009C2B32">
            <w:pPr>
              <w:pStyle w:val="Default"/>
              <w:jc w:val="center"/>
              <w:rPr>
                <w:sz w:val="23"/>
                <w:szCs w:val="23"/>
              </w:rPr>
            </w:pPr>
            <w:r>
              <w:rPr>
                <w:b/>
                <w:bCs/>
                <w:sz w:val="23"/>
                <w:szCs w:val="23"/>
              </w:rPr>
              <w:t>Yıl Boyunca</w:t>
            </w:r>
          </w:p>
        </w:tc>
        <w:tc>
          <w:tcPr>
            <w:tcW w:w="2693" w:type="dxa"/>
            <w:vAlign w:val="center"/>
          </w:tcPr>
          <w:p w:rsidR="00296050" w:rsidRDefault="00296050" w:rsidP="009C2B32">
            <w:pPr>
              <w:pStyle w:val="Default"/>
              <w:jc w:val="center"/>
              <w:rPr>
                <w:sz w:val="23"/>
                <w:szCs w:val="23"/>
              </w:rPr>
            </w:pPr>
            <w:r>
              <w:rPr>
                <w:sz w:val="23"/>
                <w:szCs w:val="23"/>
              </w:rPr>
              <w:t>Okul Yönetimi</w:t>
            </w:r>
          </w:p>
          <w:p w:rsidR="00E77D2F" w:rsidRDefault="00296050" w:rsidP="009C2B32">
            <w:pPr>
              <w:pStyle w:val="Default"/>
              <w:jc w:val="center"/>
              <w:rPr>
                <w:sz w:val="23"/>
                <w:szCs w:val="23"/>
              </w:rPr>
            </w:pPr>
            <w:r>
              <w:rPr>
                <w:sz w:val="23"/>
                <w:szCs w:val="23"/>
              </w:rPr>
              <w:t xml:space="preserve">Okul Çalışma Ekibi </w:t>
            </w:r>
          </w:p>
          <w:p w:rsidR="00296050" w:rsidRDefault="00296050" w:rsidP="009C2B32">
            <w:pPr>
              <w:pStyle w:val="Default"/>
              <w:jc w:val="center"/>
              <w:rPr>
                <w:sz w:val="23"/>
                <w:szCs w:val="23"/>
              </w:rPr>
            </w:pPr>
            <w:r>
              <w:rPr>
                <w:sz w:val="23"/>
                <w:szCs w:val="23"/>
              </w:rPr>
              <w:t>Okul Web sayfası komisyonu</w:t>
            </w:r>
          </w:p>
        </w:tc>
        <w:tc>
          <w:tcPr>
            <w:tcW w:w="3972" w:type="dxa"/>
            <w:vAlign w:val="center"/>
          </w:tcPr>
          <w:p w:rsidR="00296050" w:rsidRPr="00DE0045" w:rsidRDefault="00296050" w:rsidP="009C2B32">
            <w:pPr>
              <w:pStyle w:val="Default"/>
              <w:rPr>
                <w:bCs/>
                <w:sz w:val="22"/>
                <w:szCs w:val="22"/>
              </w:rPr>
            </w:pPr>
            <w:r w:rsidRPr="00DE0045">
              <w:rPr>
                <w:bCs/>
                <w:sz w:val="22"/>
                <w:szCs w:val="22"/>
              </w:rPr>
              <w:t xml:space="preserve"> </w:t>
            </w:r>
          </w:p>
          <w:p w:rsidR="00296050" w:rsidRPr="00DE0045" w:rsidRDefault="003776F4" w:rsidP="009C2B32">
            <w:pPr>
              <w:pStyle w:val="Default"/>
              <w:rPr>
                <w:sz w:val="22"/>
                <w:szCs w:val="22"/>
              </w:rPr>
            </w:pPr>
            <w:r>
              <w:rPr>
                <w:bCs/>
                <w:sz w:val="22"/>
                <w:szCs w:val="22"/>
              </w:rPr>
              <w:t>İlçe Milli Eğitim Müdürlü</w:t>
            </w:r>
            <w:r w:rsidR="00296050">
              <w:rPr>
                <w:bCs/>
                <w:sz w:val="22"/>
                <w:szCs w:val="22"/>
              </w:rPr>
              <w:t>ğü</w:t>
            </w:r>
          </w:p>
        </w:tc>
      </w:tr>
      <w:tr w:rsidR="00296050" w:rsidTr="00DE0045">
        <w:trPr>
          <w:trHeight w:val="475"/>
        </w:trPr>
        <w:tc>
          <w:tcPr>
            <w:tcW w:w="675" w:type="dxa"/>
            <w:vAlign w:val="center"/>
          </w:tcPr>
          <w:p w:rsidR="00296050" w:rsidRPr="003F0211" w:rsidRDefault="00296050" w:rsidP="0095289A">
            <w:pPr>
              <w:pStyle w:val="Default"/>
              <w:jc w:val="center"/>
              <w:rPr>
                <w:b/>
                <w:sz w:val="23"/>
                <w:szCs w:val="23"/>
              </w:rPr>
            </w:pPr>
            <w:r w:rsidRPr="003F0211">
              <w:rPr>
                <w:b/>
                <w:sz w:val="23"/>
                <w:szCs w:val="23"/>
              </w:rPr>
              <w:t>5</w:t>
            </w:r>
          </w:p>
        </w:tc>
        <w:tc>
          <w:tcPr>
            <w:tcW w:w="5954" w:type="dxa"/>
            <w:vAlign w:val="center"/>
          </w:tcPr>
          <w:p w:rsidR="00296050" w:rsidRPr="004463BD" w:rsidRDefault="00296050" w:rsidP="00432D76">
            <w:pPr>
              <w:pStyle w:val="Default"/>
              <w:rPr>
                <w:sz w:val="22"/>
                <w:szCs w:val="22"/>
              </w:rPr>
            </w:pPr>
            <w:r w:rsidRPr="004463BD">
              <w:rPr>
                <w:color w:val="auto"/>
                <w:sz w:val="22"/>
                <w:szCs w:val="22"/>
              </w:rPr>
              <w:t xml:space="preserve">Tütün kontrolü konusunda eğitim almış yönetici ve öğretmenlerin 4207 Sayılı </w:t>
            </w:r>
            <w:r w:rsidRPr="004463BD">
              <w:rPr>
                <w:color w:val="auto"/>
                <w:sz w:val="22"/>
                <w:szCs w:val="22"/>
                <w:shd w:val="clear" w:color="auto" w:fill="FFFFFF"/>
              </w:rPr>
              <w:t>Tütün Mamullerinin Zararlarının Önlenmesine Dair</w:t>
            </w:r>
            <w:r w:rsidRPr="004463BD">
              <w:rPr>
                <w:rStyle w:val="apple-converted-space"/>
                <w:color w:val="auto"/>
                <w:sz w:val="22"/>
                <w:szCs w:val="22"/>
                <w:shd w:val="clear" w:color="auto" w:fill="FFFFFF"/>
              </w:rPr>
              <w:t> </w:t>
            </w:r>
            <w:r w:rsidRPr="004463BD">
              <w:rPr>
                <w:rStyle w:val="Vurgu"/>
                <w:bCs/>
                <w:i w:val="0"/>
                <w:iCs w:val="0"/>
                <w:color w:val="auto"/>
                <w:sz w:val="22"/>
                <w:szCs w:val="22"/>
                <w:shd w:val="clear" w:color="auto" w:fill="FFFFFF"/>
              </w:rPr>
              <w:t>Kanun</w:t>
            </w:r>
            <w:r w:rsidRPr="004463BD">
              <w:rPr>
                <w:color w:val="auto"/>
                <w:sz w:val="22"/>
                <w:szCs w:val="22"/>
              </w:rPr>
              <w:t xml:space="preserve"> uygulamalarına yönelik etkinlikler düzenlemesi ve bu etkinliklere öğrenci katılımının sağlanması</w:t>
            </w:r>
          </w:p>
        </w:tc>
        <w:tc>
          <w:tcPr>
            <w:tcW w:w="2126" w:type="dxa"/>
            <w:vAlign w:val="center"/>
          </w:tcPr>
          <w:p w:rsidR="00296050" w:rsidRDefault="00296050" w:rsidP="00432D76">
            <w:pPr>
              <w:pStyle w:val="Default"/>
              <w:jc w:val="center"/>
              <w:rPr>
                <w:sz w:val="23"/>
                <w:szCs w:val="23"/>
              </w:rPr>
            </w:pPr>
            <w:r>
              <w:rPr>
                <w:b/>
                <w:bCs/>
                <w:sz w:val="23"/>
                <w:szCs w:val="23"/>
              </w:rPr>
              <w:t>Yıl Boyunca</w:t>
            </w:r>
          </w:p>
        </w:tc>
        <w:tc>
          <w:tcPr>
            <w:tcW w:w="2693" w:type="dxa"/>
            <w:vAlign w:val="center"/>
          </w:tcPr>
          <w:p w:rsidR="00296050" w:rsidRDefault="00296050" w:rsidP="00432D76">
            <w:pPr>
              <w:pStyle w:val="Default"/>
              <w:jc w:val="center"/>
              <w:rPr>
                <w:sz w:val="23"/>
                <w:szCs w:val="23"/>
              </w:rPr>
            </w:pPr>
            <w:r>
              <w:rPr>
                <w:sz w:val="23"/>
                <w:szCs w:val="23"/>
              </w:rPr>
              <w:t>Okul Yönetimi</w:t>
            </w:r>
          </w:p>
          <w:p w:rsidR="00296050" w:rsidRDefault="00296050" w:rsidP="00432D76">
            <w:pPr>
              <w:pStyle w:val="Default"/>
              <w:jc w:val="center"/>
              <w:rPr>
                <w:sz w:val="23"/>
                <w:szCs w:val="23"/>
              </w:rPr>
            </w:pPr>
            <w:r>
              <w:rPr>
                <w:sz w:val="23"/>
                <w:szCs w:val="23"/>
              </w:rPr>
              <w:t>Okul Çalışma Ekibi</w:t>
            </w:r>
          </w:p>
        </w:tc>
        <w:tc>
          <w:tcPr>
            <w:tcW w:w="3972" w:type="dxa"/>
            <w:vAlign w:val="center"/>
          </w:tcPr>
          <w:p w:rsidR="00296050" w:rsidRPr="00DE0045" w:rsidRDefault="00296050" w:rsidP="00432D76">
            <w:pPr>
              <w:pStyle w:val="Default"/>
              <w:rPr>
                <w:bCs/>
                <w:sz w:val="22"/>
                <w:szCs w:val="22"/>
              </w:rPr>
            </w:pPr>
            <w:r w:rsidRPr="00DE0045">
              <w:rPr>
                <w:bCs/>
                <w:sz w:val="22"/>
                <w:szCs w:val="22"/>
              </w:rPr>
              <w:t>İlçe Milli Eğitim Müdürlükleri</w:t>
            </w:r>
          </w:p>
          <w:p w:rsidR="00296050" w:rsidRPr="00DE0045" w:rsidRDefault="00296050" w:rsidP="00432D76">
            <w:pPr>
              <w:pStyle w:val="Default"/>
              <w:rPr>
                <w:bCs/>
                <w:sz w:val="22"/>
                <w:szCs w:val="22"/>
              </w:rPr>
            </w:pPr>
            <w:r w:rsidRPr="00DE0045">
              <w:rPr>
                <w:bCs/>
                <w:sz w:val="22"/>
                <w:szCs w:val="22"/>
              </w:rPr>
              <w:t>İl</w:t>
            </w:r>
            <w:r>
              <w:rPr>
                <w:bCs/>
                <w:sz w:val="22"/>
                <w:szCs w:val="22"/>
              </w:rPr>
              <w:t>çe</w:t>
            </w:r>
            <w:r w:rsidRPr="00DE0045">
              <w:rPr>
                <w:bCs/>
                <w:sz w:val="22"/>
                <w:szCs w:val="22"/>
              </w:rPr>
              <w:t xml:space="preserve"> Sağlık Müdürlüğü</w:t>
            </w:r>
          </w:p>
          <w:p w:rsidR="00296050" w:rsidRPr="00DE0045" w:rsidRDefault="00296050" w:rsidP="00432D76">
            <w:pPr>
              <w:pStyle w:val="Default"/>
              <w:rPr>
                <w:bCs/>
                <w:sz w:val="22"/>
                <w:szCs w:val="22"/>
              </w:rPr>
            </w:pPr>
            <w:r w:rsidRPr="00DE0045">
              <w:rPr>
                <w:bCs/>
                <w:sz w:val="22"/>
                <w:szCs w:val="22"/>
              </w:rPr>
              <w:t>Halk Sağlığı Müdürlüğü</w:t>
            </w:r>
          </w:p>
          <w:p w:rsidR="00296050" w:rsidRPr="00DE0045" w:rsidRDefault="00296050" w:rsidP="00432D76">
            <w:pPr>
              <w:pStyle w:val="Default"/>
              <w:rPr>
                <w:bCs/>
                <w:sz w:val="22"/>
                <w:szCs w:val="22"/>
              </w:rPr>
            </w:pPr>
            <w:r w:rsidRPr="00DE0045">
              <w:rPr>
                <w:bCs/>
                <w:sz w:val="22"/>
                <w:szCs w:val="22"/>
              </w:rPr>
              <w:t>İl</w:t>
            </w:r>
            <w:r>
              <w:rPr>
                <w:bCs/>
                <w:sz w:val="22"/>
                <w:szCs w:val="22"/>
              </w:rPr>
              <w:t>çe</w:t>
            </w:r>
            <w:r w:rsidRPr="00DE0045">
              <w:rPr>
                <w:bCs/>
                <w:sz w:val="22"/>
                <w:szCs w:val="22"/>
              </w:rPr>
              <w:t xml:space="preserve"> Emniyet Müdürlüğü</w:t>
            </w:r>
          </w:p>
          <w:p w:rsidR="00296050" w:rsidRPr="00DE0045" w:rsidRDefault="00296050" w:rsidP="00432D76">
            <w:pPr>
              <w:pStyle w:val="Default"/>
              <w:rPr>
                <w:bCs/>
                <w:sz w:val="22"/>
                <w:szCs w:val="22"/>
              </w:rPr>
            </w:pPr>
            <w:r w:rsidRPr="00DE0045">
              <w:rPr>
                <w:bCs/>
                <w:sz w:val="22"/>
                <w:szCs w:val="22"/>
              </w:rPr>
              <w:t>Adnan Menderes Üniversitesi</w:t>
            </w:r>
            <w:r>
              <w:rPr>
                <w:bCs/>
                <w:sz w:val="22"/>
                <w:szCs w:val="22"/>
              </w:rPr>
              <w:t xml:space="preserve"> Sultanhisar Meslek Yüksek Okulu</w:t>
            </w:r>
          </w:p>
        </w:tc>
      </w:tr>
      <w:tr w:rsidR="00296050" w:rsidTr="00DE0045">
        <w:trPr>
          <w:trHeight w:val="510"/>
        </w:trPr>
        <w:tc>
          <w:tcPr>
            <w:tcW w:w="675" w:type="dxa"/>
            <w:vAlign w:val="center"/>
          </w:tcPr>
          <w:p w:rsidR="00296050" w:rsidRPr="003F0211" w:rsidRDefault="00296050" w:rsidP="0095289A">
            <w:pPr>
              <w:pStyle w:val="Default"/>
              <w:jc w:val="center"/>
              <w:rPr>
                <w:b/>
                <w:sz w:val="23"/>
                <w:szCs w:val="23"/>
              </w:rPr>
            </w:pPr>
            <w:r w:rsidRPr="003F0211">
              <w:rPr>
                <w:b/>
                <w:sz w:val="23"/>
                <w:szCs w:val="23"/>
              </w:rPr>
              <w:t>6</w:t>
            </w:r>
          </w:p>
        </w:tc>
        <w:tc>
          <w:tcPr>
            <w:tcW w:w="5954" w:type="dxa"/>
            <w:vAlign w:val="center"/>
          </w:tcPr>
          <w:p w:rsidR="00296050" w:rsidRDefault="00296050" w:rsidP="005D5322">
            <w:pPr>
              <w:pStyle w:val="Default"/>
              <w:rPr>
                <w:sz w:val="23"/>
                <w:szCs w:val="23"/>
              </w:rPr>
            </w:pPr>
            <w:r w:rsidRPr="007048B2">
              <w:rPr>
                <w:sz w:val="23"/>
                <w:szCs w:val="23"/>
              </w:rPr>
              <w:t xml:space="preserve">Sigarasız Okul: Sigara içen çalışanı bulunmayan okul uygulamalarının özendirilmesi   </w:t>
            </w:r>
          </w:p>
        </w:tc>
        <w:tc>
          <w:tcPr>
            <w:tcW w:w="2126" w:type="dxa"/>
            <w:vAlign w:val="center"/>
          </w:tcPr>
          <w:p w:rsidR="00296050" w:rsidRDefault="00296050" w:rsidP="005D5322">
            <w:pPr>
              <w:pStyle w:val="Default"/>
              <w:jc w:val="center"/>
              <w:rPr>
                <w:sz w:val="23"/>
                <w:szCs w:val="23"/>
              </w:rPr>
            </w:pPr>
            <w:r>
              <w:rPr>
                <w:b/>
                <w:bCs/>
                <w:sz w:val="23"/>
                <w:szCs w:val="23"/>
              </w:rPr>
              <w:t>Yıl Boyunca</w:t>
            </w:r>
          </w:p>
        </w:tc>
        <w:tc>
          <w:tcPr>
            <w:tcW w:w="2693" w:type="dxa"/>
            <w:vAlign w:val="center"/>
          </w:tcPr>
          <w:p w:rsidR="00296050" w:rsidRDefault="00296050" w:rsidP="005D5322">
            <w:pPr>
              <w:pStyle w:val="Default"/>
              <w:jc w:val="center"/>
              <w:rPr>
                <w:sz w:val="23"/>
                <w:szCs w:val="23"/>
              </w:rPr>
            </w:pPr>
            <w:r>
              <w:rPr>
                <w:sz w:val="23"/>
                <w:szCs w:val="23"/>
              </w:rPr>
              <w:t>Okul Yönetimi</w:t>
            </w:r>
          </w:p>
          <w:p w:rsidR="00296050" w:rsidRDefault="00296050" w:rsidP="005D5322">
            <w:pPr>
              <w:pStyle w:val="Default"/>
              <w:jc w:val="center"/>
              <w:rPr>
                <w:sz w:val="23"/>
                <w:szCs w:val="23"/>
              </w:rPr>
            </w:pPr>
            <w:r>
              <w:rPr>
                <w:sz w:val="23"/>
                <w:szCs w:val="23"/>
              </w:rPr>
              <w:t>Okul Çalışma Ekibi</w:t>
            </w:r>
          </w:p>
        </w:tc>
        <w:tc>
          <w:tcPr>
            <w:tcW w:w="3972" w:type="dxa"/>
            <w:vAlign w:val="center"/>
          </w:tcPr>
          <w:p w:rsidR="00296050" w:rsidRDefault="003776F4" w:rsidP="005D5322">
            <w:pPr>
              <w:pStyle w:val="Default"/>
              <w:rPr>
                <w:bCs/>
                <w:sz w:val="22"/>
                <w:szCs w:val="22"/>
              </w:rPr>
            </w:pPr>
            <w:r>
              <w:rPr>
                <w:bCs/>
                <w:sz w:val="22"/>
                <w:szCs w:val="22"/>
              </w:rPr>
              <w:t>İlçe Milli Eğitim Müdürlüğü</w:t>
            </w:r>
          </w:p>
          <w:p w:rsidR="00296050" w:rsidRPr="00DE0045" w:rsidRDefault="00296050" w:rsidP="005D5322">
            <w:pPr>
              <w:pStyle w:val="Default"/>
              <w:rPr>
                <w:bCs/>
                <w:sz w:val="22"/>
                <w:szCs w:val="22"/>
              </w:rPr>
            </w:pPr>
            <w:r w:rsidRPr="00DE0045">
              <w:rPr>
                <w:bCs/>
                <w:sz w:val="22"/>
                <w:szCs w:val="22"/>
              </w:rPr>
              <w:t>İl</w:t>
            </w:r>
            <w:r>
              <w:rPr>
                <w:bCs/>
                <w:sz w:val="22"/>
                <w:szCs w:val="22"/>
              </w:rPr>
              <w:t>çe</w:t>
            </w:r>
            <w:r w:rsidRPr="00DE0045">
              <w:rPr>
                <w:bCs/>
                <w:sz w:val="22"/>
                <w:szCs w:val="22"/>
              </w:rPr>
              <w:t xml:space="preserve"> Sağlık Müdürlüğü</w:t>
            </w:r>
          </w:p>
          <w:p w:rsidR="00296050" w:rsidRPr="00DE0045" w:rsidRDefault="00296050" w:rsidP="005D5322">
            <w:pPr>
              <w:pStyle w:val="Default"/>
              <w:rPr>
                <w:sz w:val="22"/>
                <w:szCs w:val="22"/>
              </w:rPr>
            </w:pPr>
            <w:proofErr w:type="gramStart"/>
            <w:r>
              <w:rPr>
                <w:bCs/>
                <w:sz w:val="22"/>
                <w:szCs w:val="22"/>
              </w:rPr>
              <w:t>Aile  Sağlığı</w:t>
            </w:r>
            <w:proofErr w:type="gramEnd"/>
            <w:r>
              <w:rPr>
                <w:bCs/>
                <w:sz w:val="22"/>
                <w:szCs w:val="22"/>
              </w:rPr>
              <w:t xml:space="preserve"> Hekimliği</w:t>
            </w:r>
          </w:p>
        </w:tc>
      </w:tr>
      <w:tr w:rsidR="00296050" w:rsidTr="00DE0045">
        <w:trPr>
          <w:trHeight w:val="111"/>
        </w:trPr>
        <w:tc>
          <w:tcPr>
            <w:tcW w:w="675" w:type="dxa"/>
            <w:vAlign w:val="center"/>
          </w:tcPr>
          <w:p w:rsidR="00296050" w:rsidRPr="003F0211" w:rsidRDefault="00C36822" w:rsidP="004463BD">
            <w:pPr>
              <w:pStyle w:val="Default"/>
              <w:jc w:val="center"/>
              <w:rPr>
                <w:b/>
                <w:bCs/>
                <w:sz w:val="23"/>
                <w:szCs w:val="23"/>
              </w:rPr>
            </w:pPr>
            <w:r>
              <w:rPr>
                <w:b/>
                <w:bCs/>
                <w:sz w:val="23"/>
                <w:szCs w:val="23"/>
              </w:rPr>
              <w:t>7</w:t>
            </w:r>
          </w:p>
        </w:tc>
        <w:tc>
          <w:tcPr>
            <w:tcW w:w="5954" w:type="dxa"/>
            <w:vAlign w:val="center"/>
          </w:tcPr>
          <w:p w:rsidR="00296050" w:rsidRDefault="00296050" w:rsidP="004463BD">
            <w:pPr>
              <w:pStyle w:val="Default"/>
              <w:rPr>
                <w:sz w:val="23"/>
                <w:szCs w:val="23"/>
              </w:rPr>
            </w:pPr>
            <w:r w:rsidRPr="00334CF9">
              <w:rPr>
                <w:sz w:val="23"/>
                <w:szCs w:val="23"/>
              </w:rPr>
              <w:t>Okullarda tütün ve tütün ürünlerinin zararları ile ilgili yarışma ve etkinlik sayılarının arttırılması (resim, afiş, kompozisyon ve tiyatro vb.)</w:t>
            </w:r>
          </w:p>
        </w:tc>
        <w:tc>
          <w:tcPr>
            <w:tcW w:w="2126" w:type="dxa"/>
            <w:vAlign w:val="center"/>
          </w:tcPr>
          <w:p w:rsidR="00296050" w:rsidRDefault="00296050" w:rsidP="004463BD">
            <w:pPr>
              <w:pStyle w:val="Default"/>
              <w:jc w:val="center"/>
              <w:rPr>
                <w:sz w:val="23"/>
                <w:szCs w:val="23"/>
              </w:rPr>
            </w:pPr>
            <w:r>
              <w:rPr>
                <w:b/>
                <w:bCs/>
                <w:sz w:val="23"/>
                <w:szCs w:val="23"/>
              </w:rPr>
              <w:t>Yıl Boyunca</w:t>
            </w:r>
          </w:p>
        </w:tc>
        <w:tc>
          <w:tcPr>
            <w:tcW w:w="2693" w:type="dxa"/>
            <w:vAlign w:val="center"/>
          </w:tcPr>
          <w:p w:rsidR="00296050" w:rsidRDefault="00296050" w:rsidP="004463BD">
            <w:pPr>
              <w:pStyle w:val="Default"/>
              <w:jc w:val="center"/>
              <w:rPr>
                <w:sz w:val="23"/>
                <w:szCs w:val="23"/>
              </w:rPr>
            </w:pPr>
            <w:r>
              <w:rPr>
                <w:sz w:val="23"/>
                <w:szCs w:val="23"/>
              </w:rPr>
              <w:t>İlçe Yürütme Komisyonu</w:t>
            </w:r>
          </w:p>
          <w:p w:rsidR="00296050" w:rsidRDefault="00296050" w:rsidP="004463BD">
            <w:pPr>
              <w:pStyle w:val="Default"/>
              <w:jc w:val="center"/>
              <w:rPr>
                <w:sz w:val="23"/>
                <w:szCs w:val="23"/>
              </w:rPr>
            </w:pPr>
            <w:r>
              <w:rPr>
                <w:sz w:val="23"/>
                <w:szCs w:val="23"/>
              </w:rPr>
              <w:t>Okul Yönetimi</w:t>
            </w:r>
          </w:p>
          <w:p w:rsidR="00296050" w:rsidRDefault="00296050" w:rsidP="004463BD">
            <w:pPr>
              <w:pStyle w:val="Default"/>
              <w:jc w:val="center"/>
              <w:rPr>
                <w:sz w:val="23"/>
                <w:szCs w:val="23"/>
              </w:rPr>
            </w:pPr>
            <w:r>
              <w:rPr>
                <w:sz w:val="23"/>
                <w:szCs w:val="23"/>
              </w:rPr>
              <w:t>Okul Çalışma Ekibi</w:t>
            </w:r>
          </w:p>
        </w:tc>
        <w:tc>
          <w:tcPr>
            <w:tcW w:w="3972" w:type="dxa"/>
            <w:vAlign w:val="center"/>
          </w:tcPr>
          <w:p w:rsidR="00296050" w:rsidRPr="00DE0045" w:rsidRDefault="00296050" w:rsidP="004463BD">
            <w:pPr>
              <w:pStyle w:val="Default"/>
              <w:rPr>
                <w:bCs/>
                <w:sz w:val="22"/>
                <w:szCs w:val="22"/>
              </w:rPr>
            </w:pPr>
            <w:r w:rsidRPr="00DE0045">
              <w:rPr>
                <w:bCs/>
                <w:sz w:val="22"/>
                <w:szCs w:val="22"/>
              </w:rPr>
              <w:t>İlçe Milli Eğitim Müdürlü</w:t>
            </w:r>
            <w:r w:rsidR="00E77D2F">
              <w:rPr>
                <w:bCs/>
                <w:sz w:val="22"/>
                <w:szCs w:val="22"/>
              </w:rPr>
              <w:t>ğü</w:t>
            </w:r>
          </w:p>
          <w:p w:rsidR="00296050" w:rsidRPr="00DE0045" w:rsidRDefault="00296050" w:rsidP="004463BD">
            <w:pPr>
              <w:pStyle w:val="Default"/>
              <w:rPr>
                <w:bCs/>
                <w:sz w:val="22"/>
                <w:szCs w:val="22"/>
              </w:rPr>
            </w:pPr>
            <w:r w:rsidRPr="00DE0045">
              <w:rPr>
                <w:bCs/>
                <w:sz w:val="22"/>
                <w:szCs w:val="22"/>
              </w:rPr>
              <w:t>Rehberlik ve Araştırma Merkezi</w:t>
            </w:r>
          </w:p>
        </w:tc>
      </w:tr>
      <w:tr w:rsidR="00296050" w:rsidTr="00DE0045">
        <w:trPr>
          <w:trHeight w:val="247"/>
        </w:trPr>
        <w:tc>
          <w:tcPr>
            <w:tcW w:w="675" w:type="dxa"/>
            <w:vAlign w:val="center"/>
          </w:tcPr>
          <w:p w:rsidR="00296050" w:rsidRPr="003F0211" w:rsidRDefault="00C36822" w:rsidP="004463BD">
            <w:pPr>
              <w:pStyle w:val="Default"/>
              <w:jc w:val="center"/>
              <w:rPr>
                <w:b/>
                <w:sz w:val="23"/>
                <w:szCs w:val="23"/>
              </w:rPr>
            </w:pPr>
            <w:r>
              <w:rPr>
                <w:b/>
                <w:sz w:val="23"/>
                <w:szCs w:val="23"/>
              </w:rPr>
              <w:t>8</w:t>
            </w:r>
          </w:p>
        </w:tc>
        <w:tc>
          <w:tcPr>
            <w:tcW w:w="5954" w:type="dxa"/>
            <w:vAlign w:val="center"/>
          </w:tcPr>
          <w:p w:rsidR="00296050" w:rsidRDefault="00296050" w:rsidP="004463BD">
            <w:pPr>
              <w:pStyle w:val="Default"/>
              <w:rPr>
                <w:sz w:val="23"/>
                <w:szCs w:val="23"/>
              </w:rPr>
            </w:pPr>
            <w:r w:rsidRPr="005260E8">
              <w:rPr>
                <w:sz w:val="23"/>
                <w:szCs w:val="23"/>
              </w:rPr>
              <w:t>Okuldan kaçma ve devamsızlığın önlenmesine yönelik aileleri bilgilendirici broşür hazırlanması</w:t>
            </w:r>
            <w:r>
              <w:rPr>
                <w:sz w:val="23"/>
                <w:szCs w:val="23"/>
              </w:rPr>
              <w:t xml:space="preserve"> </w:t>
            </w:r>
          </w:p>
        </w:tc>
        <w:tc>
          <w:tcPr>
            <w:tcW w:w="2126" w:type="dxa"/>
            <w:vAlign w:val="center"/>
          </w:tcPr>
          <w:p w:rsidR="00296050" w:rsidRDefault="00296050" w:rsidP="004463BD">
            <w:pPr>
              <w:pStyle w:val="Default"/>
              <w:jc w:val="center"/>
              <w:rPr>
                <w:sz w:val="23"/>
                <w:szCs w:val="23"/>
              </w:rPr>
            </w:pPr>
            <w:r>
              <w:rPr>
                <w:b/>
                <w:bCs/>
                <w:sz w:val="23"/>
                <w:szCs w:val="23"/>
              </w:rPr>
              <w:t>Yıl Boyunca</w:t>
            </w:r>
          </w:p>
        </w:tc>
        <w:tc>
          <w:tcPr>
            <w:tcW w:w="2693" w:type="dxa"/>
            <w:vAlign w:val="center"/>
          </w:tcPr>
          <w:p w:rsidR="00296050" w:rsidRDefault="00296050" w:rsidP="004463BD">
            <w:pPr>
              <w:pStyle w:val="Default"/>
              <w:jc w:val="center"/>
              <w:rPr>
                <w:sz w:val="23"/>
                <w:szCs w:val="23"/>
              </w:rPr>
            </w:pPr>
            <w:r>
              <w:rPr>
                <w:sz w:val="23"/>
                <w:szCs w:val="23"/>
              </w:rPr>
              <w:t>Okul Yönetimi</w:t>
            </w:r>
          </w:p>
          <w:p w:rsidR="00296050" w:rsidRDefault="00296050" w:rsidP="004463BD">
            <w:pPr>
              <w:pStyle w:val="Default"/>
              <w:jc w:val="center"/>
              <w:rPr>
                <w:sz w:val="23"/>
                <w:szCs w:val="23"/>
              </w:rPr>
            </w:pPr>
            <w:r>
              <w:rPr>
                <w:sz w:val="23"/>
                <w:szCs w:val="23"/>
              </w:rPr>
              <w:t>Okul Çalışma Ekibi</w:t>
            </w:r>
          </w:p>
        </w:tc>
        <w:tc>
          <w:tcPr>
            <w:tcW w:w="3972" w:type="dxa"/>
            <w:vAlign w:val="center"/>
          </w:tcPr>
          <w:p w:rsidR="00296050" w:rsidRPr="00DE0045" w:rsidRDefault="00296050" w:rsidP="00E77D2F">
            <w:pPr>
              <w:pStyle w:val="Default"/>
              <w:rPr>
                <w:sz w:val="22"/>
                <w:szCs w:val="22"/>
              </w:rPr>
            </w:pPr>
            <w:r w:rsidRPr="00DE0045">
              <w:rPr>
                <w:bCs/>
                <w:sz w:val="22"/>
                <w:szCs w:val="22"/>
              </w:rPr>
              <w:t>İlçe Milli Eğitim Müdürlü</w:t>
            </w:r>
            <w:r w:rsidR="00E77D2F">
              <w:rPr>
                <w:bCs/>
                <w:sz w:val="22"/>
                <w:szCs w:val="22"/>
              </w:rPr>
              <w:t>ğü</w:t>
            </w:r>
          </w:p>
        </w:tc>
      </w:tr>
      <w:tr w:rsidR="00296050" w:rsidTr="00DE0045">
        <w:trPr>
          <w:trHeight w:val="247"/>
        </w:trPr>
        <w:tc>
          <w:tcPr>
            <w:tcW w:w="675" w:type="dxa"/>
            <w:vAlign w:val="center"/>
          </w:tcPr>
          <w:p w:rsidR="00296050" w:rsidRPr="003F0211" w:rsidRDefault="00C36822" w:rsidP="004463BD">
            <w:pPr>
              <w:pStyle w:val="Default"/>
              <w:jc w:val="center"/>
              <w:rPr>
                <w:b/>
                <w:sz w:val="23"/>
                <w:szCs w:val="23"/>
              </w:rPr>
            </w:pPr>
            <w:r>
              <w:rPr>
                <w:b/>
                <w:bCs/>
                <w:sz w:val="23"/>
                <w:szCs w:val="23"/>
              </w:rPr>
              <w:t>9</w:t>
            </w:r>
          </w:p>
        </w:tc>
        <w:tc>
          <w:tcPr>
            <w:tcW w:w="5954" w:type="dxa"/>
            <w:vAlign w:val="center"/>
          </w:tcPr>
          <w:p w:rsidR="00296050" w:rsidRDefault="00296050" w:rsidP="004463BD">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296050" w:rsidRDefault="00296050" w:rsidP="004463BD">
            <w:pPr>
              <w:pStyle w:val="Default"/>
              <w:jc w:val="center"/>
              <w:rPr>
                <w:sz w:val="23"/>
                <w:szCs w:val="23"/>
              </w:rPr>
            </w:pPr>
            <w:r>
              <w:rPr>
                <w:b/>
                <w:bCs/>
                <w:sz w:val="23"/>
                <w:szCs w:val="23"/>
              </w:rPr>
              <w:t>Yıl Boyunca</w:t>
            </w:r>
          </w:p>
        </w:tc>
        <w:tc>
          <w:tcPr>
            <w:tcW w:w="2693" w:type="dxa"/>
            <w:vAlign w:val="center"/>
          </w:tcPr>
          <w:p w:rsidR="00296050" w:rsidRDefault="00296050" w:rsidP="004463BD">
            <w:pPr>
              <w:pStyle w:val="Default"/>
              <w:jc w:val="center"/>
              <w:rPr>
                <w:sz w:val="23"/>
                <w:szCs w:val="23"/>
              </w:rPr>
            </w:pPr>
            <w:r>
              <w:rPr>
                <w:sz w:val="23"/>
                <w:szCs w:val="23"/>
              </w:rPr>
              <w:t>Okul Yönetimi</w:t>
            </w:r>
          </w:p>
          <w:p w:rsidR="00296050" w:rsidRDefault="00296050" w:rsidP="004463BD">
            <w:pPr>
              <w:pStyle w:val="Default"/>
              <w:jc w:val="center"/>
              <w:rPr>
                <w:sz w:val="23"/>
                <w:szCs w:val="23"/>
              </w:rPr>
            </w:pPr>
            <w:r>
              <w:rPr>
                <w:sz w:val="23"/>
                <w:szCs w:val="23"/>
              </w:rPr>
              <w:t>Okul Çalışma Ekibi</w:t>
            </w:r>
          </w:p>
        </w:tc>
        <w:tc>
          <w:tcPr>
            <w:tcW w:w="3972" w:type="dxa"/>
            <w:vAlign w:val="center"/>
          </w:tcPr>
          <w:p w:rsidR="00296050" w:rsidRPr="00DE0045" w:rsidRDefault="00296050" w:rsidP="004463BD">
            <w:pPr>
              <w:pStyle w:val="Default"/>
              <w:rPr>
                <w:bCs/>
                <w:sz w:val="22"/>
                <w:szCs w:val="22"/>
              </w:rPr>
            </w:pPr>
            <w:r w:rsidRPr="00DE0045">
              <w:rPr>
                <w:bCs/>
                <w:sz w:val="22"/>
                <w:szCs w:val="22"/>
              </w:rPr>
              <w:t>İlçe Milli Eğitim Müdürlü</w:t>
            </w:r>
            <w:r w:rsidR="00E77D2F">
              <w:rPr>
                <w:bCs/>
                <w:sz w:val="22"/>
                <w:szCs w:val="22"/>
              </w:rPr>
              <w:t>ğü</w:t>
            </w:r>
          </w:p>
          <w:p w:rsidR="00296050" w:rsidRPr="00DE0045" w:rsidRDefault="00296050" w:rsidP="004463BD">
            <w:pPr>
              <w:pStyle w:val="Default"/>
              <w:rPr>
                <w:sz w:val="22"/>
                <w:szCs w:val="22"/>
              </w:rPr>
            </w:pPr>
            <w:r w:rsidRPr="00DE0045">
              <w:rPr>
                <w:bCs/>
                <w:sz w:val="22"/>
                <w:szCs w:val="22"/>
              </w:rPr>
              <w:t>Veli</w:t>
            </w:r>
            <w:r w:rsidR="00E77D2F">
              <w:rPr>
                <w:bCs/>
                <w:sz w:val="22"/>
                <w:szCs w:val="22"/>
              </w:rPr>
              <w:t>ler</w:t>
            </w:r>
          </w:p>
        </w:tc>
      </w:tr>
      <w:tr w:rsidR="00296050" w:rsidTr="00DE0045">
        <w:trPr>
          <w:trHeight w:val="247"/>
        </w:trPr>
        <w:tc>
          <w:tcPr>
            <w:tcW w:w="675" w:type="dxa"/>
            <w:vAlign w:val="center"/>
          </w:tcPr>
          <w:p w:rsidR="00296050" w:rsidRPr="003F0211" w:rsidRDefault="00C36822" w:rsidP="004463BD">
            <w:pPr>
              <w:pStyle w:val="Default"/>
              <w:jc w:val="center"/>
              <w:rPr>
                <w:b/>
                <w:sz w:val="23"/>
                <w:szCs w:val="23"/>
              </w:rPr>
            </w:pPr>
            <w:r>
              <w:rPr>
                <w:b/>
                <w:bCs/>
                <w:sz w:val="23"/>
                <w:szCs w:val="23"/>
              </w:rPr>
              <w:t>10</w:t>
            </w:r>
          </w:p>
        </w:tc>
        <w:tc>
          <w:tcPr>
            <w:tcW w:w="5954" w:type="dxa"/>
            <w:vAlign w:val="center"/>
          </w:tcPr>
          <w:p w:rsidR="00296050" w:rsidRDefault="00296050" w:rsidP="004463BD">
            <w:pPr>
              <w:pStyle w:val="Default"/>
              <w:rPr>
                <w:sz w:val="23"/>
                <w:szCs w:val="23"/>
              </w:rPr>
            </w:pPr>
            <w:r w:rsidRPr="00334CF9">
              <w:rPr>
                <w:sz w:val="23"/>
                <w:szCs w:val="23"/>
              </w:rPr>
              <w:t>Kurumsal telefon hatlarından kurum mensuplarına tütün ve tütün ürünleri ile mücadele konusunda mesaj yoll</w:t>
            </w:r>
            <w:r>
              <w:rPr>
                <w:sz w:val="23"/>
                <w:szCs w:val="23"/>
              </w:rPr>
              <w:t>ama uygulamalarının yapılması</w:t>
            </w:r>
          </w:p>
        </w:tc>
        <w:tc>
          <w:tcPr>
            <w:tcW w:w="2126" w:type="dxa"/>
            <w:vAlign w:val="center"/>
          </w:tcPr>
          <w:p w:rsidR="00296050" w:rsidRDefault="00296050" w:rsidP="004463BD">
            <w:pPr>
              <w:pStyle w:val="Default"/>
              <w:jc w:val="center"/>
              <w:rPr>
                <w:sz w:val="23"/>
                <w:szCs w:val="23"/>
              </w:rPr>
            </w:pPr>
            <w:r>
              <w:rPr>
                <w:b/>
                <w:bCs/>
                <w:sz w:val="23"/>
                <w:szCs w:val="23"/>
              </w:rPr>
              <w:t>Yıl Boyunca</w:t>
            </w:r>
          </w:p>
        </w:tc>
        <w:tc>
          <w:tcPr>
            <w:tcW w:w="2693" w:type="dxa"/>
            <w:vAlign w:val="center"/>
          </w:tcPr>
          <w:p w:rsidR="00296050" w:rsidRDefault="00296050" w:rsidP="004463BD">
            <w:pPr>
              <w:pStyle w:val="Default"/>
              <w:jc w:val="center"/>
              <w:rPr>
                <w:sz w:val="23"/>
                <w:szCs w:val="23"/>
              </w:rPr>
            </w:pPr>
            <w:r>
              <w:rPr>
                <w:sz w:val="23"/>
                <w:szCs w:val="23"/>
              </w:rPr>
              <w:t>Okul Yönetimi</w:t>
            </w:r>
          </w:p>
          <w:p w:rsidR="00296050" w:rsidRDefault="00296050" w:rsidP="00DE0045">
            <w:pPr>
              <w:pStyle w:val="Default"/>
              <w:jc w:val="center"/>
              <w:rPr>
                <w:sz w:val="23"/>
                <w:szCs w:val="23"/>
              </w:rPr>
            </w:pPr>
            <w:r>
              <w:rPr>
                <w:sz w:val="23"/>
                <w:szCs w:val="23"/>
              </w:rPr>
              <w:t>Okul Çalışma Ekibi</w:t>
            </w:r>
          </w:p>
        </w:tc>
        <w:tc>
          <w:tcPr>
            <w:tcW w:w="3972" w:type="dxa"/>
            <w:vAlign w:val="center"/>
          </w:tcPr>
          <w:p w:rsidR="00296050" w:rsidRPr="00DE0045" w:rsidRDefault="00E77D2F" w:rsidP="00E77D2F">
            <w:pPr>
              <w:pStyle w:val="Default"/>
              <w:rPr>
                <w:sz w:val="22"/>
                <w:szCs w:val="22"/>
              </w:rPr>
            </w:pPr>
            <w:r>
              <w:rPr>
                <w:bCs/>
                <w:sz w:val="22"/>
                <w:szCs w:val="22"/>
              </w:rPr>
              <w:t>İlçe Milli Eğitim Müdürlüğü</w:t>
            </w:r>
          </w:p>
        </w:tc>
      </w:tr>
      <w:tr w:rsidR="00296050" w:rsidTr="00DE0045">
        <w:trPr>
          <w:trHeight w:val="247"/>
        </w:trPr>
        <w:tc>
          <w:tcPr>
            <w:tcW w:w="675" w:type="dxa"/>
            <w:vAlign w:val="center"/>
          </w:tcPr>
          <w:p w:rsidR="00296050" w:rsidRPr="003F0211" w:rsidRDefault="00C36822" w:rsidP="004463BD">
            <w:pPr>
              <w:pStyle w:val="Default"/>
              <w:jc w:val="center"/>
              <w:rPr>
                <w:b/>
                <w:sz w:val="23"/>
                <w:szCs w:val="23"/>
              </w:rPr>
            </w:pPr>
            <w:r>
              <w:rPr>
                <w:b/>
                <w:bCs/>
                <w:sz w:val="23"/>
                <w:szCs w:val="23"/>
              </w:rPr>
              <w:t>11</w:t>
            </w:r>
          </w:p>
        </w:tc>
        <w:tc>
          <w:tcPr>
            <w:tcW w:w="5954" w:type="dxa"/>
            <w:vAlign w:val="center"/>
          </w:tcPr>
          <w:p w:rsidR="00296050" w:rsidRDefault="00296050" w:rsidP="00E77D2F">
            <w:pPr>
              <w:pStyle w:val="Default"/>
              <w:rPr>
                <w:sz w:val="23"/>
                <w:szCs w:val="23"/>
              </w:rPr>
            </w:pPr>
            <w:r>
              <w:rPr>
                <w:sz w:val="23"/>
                <w:szCs w:val="23"/>
              </w:rPr>
              <w:t>Öğrenci ve ailelerine yönelik yapılacak koruyucu-önleyici çalışmalarında emniyet müdürlüğü, üniversite</w:t>
            </w:r>
            <w:r w:rsidR="00E77D2F">
              <w:rPr>
                <w:sz w:val="23"/>
                <w:szCs w:val="23"/>
              </w:rPr>
              <w:t>, Toplum Sağlığı Merkezi</w:t>
            </w:r>
            <w:r>
              <w:rPr>
                <w:sz w:val="23"/>
                <w:szCs w:val="23"/>
              </w:rPr>
              <w:t xml:space="preserve">, ilgili kurum ve kuruluşlardan ve uzman kişilerden destek alınması </w:t>
            </w:r>
          </w:p>
        </w:tc>
        <w:tc>
          <w:tcPr>
            <w:tcW w:w="2126" w:type="dxa"/>
            <w:vAlign w:val="center"/>
          </w:tcPr>
          <w:p w:rsidR="00296050" w:rsidRDefault="00296050" w:rsidP="004463BD">
            <w:pPr>
              <w:pStyle w:val="Default"/>
              <w:jc w:val="center"/>
              <w:rPr>
                <w:sz w:val="23"/>
                <w:szCs w:val="23"/>
              </w:rPr>
            </w:pPr>
            <w:r>
              <w:rPr>
                <w:b/>
                <w:bCs/>
                <w:sz w:val="23"/>
                <w:szCs w:val="23"/>
              </w:rPr>
              <w:t>Yıl Boyunca</w:t>
            </w:r>
          </w:p>
        </w:tc>
        <w:tc>
          <w:tcPr>
            <w:tcW w:w="2693" w:type="dxa"/>
            <w:vAlign w:val="center"/>
          </w:tcPr>
          <w:p w:rsidR="00296050" w:rsidRDefault="00296050" w:rsidP="004463BD">
            <w:pPr>
              <w:pStyle w:val="Default"/>
              <w:jc w:val="center"/>
              <w:rPr>
                <w:sz w:val="23"/>
                <w:szCs w:val="23"/>
              </w:rPr>
            </w:pPr>
            <w:r>
              <w:rPr>
                <w:sz w:val="23"/>
                <w:szCs w:val="23"/>
              </w:rPr>
              <w:t>İlçe Yürütme Komisyonu</w:t>
            </w:r>
          </w:p>
          <w:p w:rsidR="00296050" w:rsidRDefault="00296050" w:rsidP="004463BD">
            <w:pPr>
              <w:pStyle w:val="Default"/>
              <w:jc w:val="center"/>
              <w:rPr>
                <w:sz w:val="23"/>
                <w:szCs w:val="23"/>
              </w:rPr>
            </w:pPr>
            <w:r>
              <w:rPr>
                <w:sz w:val="23"/>
                <w:szCs w:val="23"/>
              </w:rPr>
              <w:t>Okul Yönetimi</w:t>
            </w:r>
          </w:p>
          <w:p w:rsidR="00296050" w:rsidRDefault="00296050" w:rsidP="004463BD">
            <w:pPr>
              <w:pStyle w:val="Default"/>
              <w:jc w:val="center"/>
              <w:rPr>
                <w:sz w:val="23"/>
                <w:szCs w:val="23"/>
              </w:rPr>
            </w:pPr>
            <w:r>
              <w:rPr>
                <w:sz w:val="23"/>
                <w:szCs w:val="23"/>
              </w:rPr>
              <w:t>Okul Çalışma Ekibi</w:t>
            </w:r>
          </w:p>
        </w:tc>
        <w:tc>
          <w:tcPr>
            <w:tcW w:w="3972" w:type="dxa"/>
            <w:vAlign w:val="center"/>
          </w:tcPr>
          <w:p w:rsidR="00E77D2F" w:rsidRPr="00E77D2F" w:rsidRDefault="00E77D2F" w:rsidP="00E77D2F">
            <w:pPr>
              <w:pStyle w:val="Default"/>
              <w:rPr>
                <w:bCs/>
                <w:sz w:val="16"/>
                <w:szCs w:val="16"/>
              </w:rPr>
            </w:pPr>
            <w:r w:rsidRPr="00E77D2F">
              <w:rPr>
                <w:bCs/>
                <w:sz w:val="16"/>
                <w:szCs w:val="16"/>
              </w:rPr>
              <w:t>İlçe Milli Eğitim Müdürlükleri</w:t>
            </w:r>
          </w:p>
          <w:p w:rsidR="00E77D2F" w:rsidRPr="00E77D2F" w:rsidRDefault="00E77D2F" w:rsidP="00E77D2F">
            <w:pPr>
              <w:pStyle w:val="Default"/>
              <w:rPr>
                <w:bCs/>
                <w:sz w:val="16"/>
                <w:szCs w:val="16"/>
              </w:rPr>
            </w:pPr>
            <w:r w:rsidRPr="00E77D2F">
              <w:rPr>
                <w:bCs/>
                <w:sz w:val="16"/>
                <w:szCs w:val="16"/>
              </w:rPr>
              <w:t>İlçe Sağlık Müdürlüğü</w:t>
            </w:r>
          </w:p>
          <w:p w:rsidR="00E77D2F" w:rsidRPr="00E77D2F" w:rsidRDefault="00E77D2F" w:rsidP="00E77D2F">
            <w:pPr>
              <w:pStyle w:val="Default"/>
              <w:rPr>
                <w:bCs/>
                <w:sz w:val="16"/>
                <w:szCs w:val="16"/>
              </w:rPr>
            </w:pPr>
            <w:r w:rsidRPr="00E77D2F">
              <w:rPr>
                <w:bCs/>
                <w:sz w:val="16"/>
                <w:szCs w:val="16"/>
              </w:rPr>
              <w:t>Halk Sağlığı Müdürlüğü</w:t>
            </w:r>
          </w:p>
          <w:p w:rsidR="00E77D2F" w:rsidRPr="00E77D2F" w:rsidRDefault="00E77D2F" w:rsidP="00E77D2F">
            <w:pPr>
              <w:pStyle w:val="Default"/>
              <w:rPr>
                <w:bCs/>
                <w:sz w:val="16"/>
                <w:szCs w:val="16"/>
              </w:rPr>
            </w:pPr>
            <w:r w:rsidRPr="00E77D2F">
              <w:rPr>
                <w:bCs/>
                <w:sz w:val="16"/>
                <w:szCs w:val="16"/>
              </w:rPr>
              <w:t>İlçe Emniyet Müdürlüğü</w:t>
            </w:r>
          </w:p>
          <w:p w:rsidR="00296050" w:rsidRPr="00DE0045" w:rsidRDefault="00E77D2F" w:rsidP="00E77D2F">
            <w:pPr>
              <w:pStyle w:val="Default"/>
              <w:rPr>
                <w:sz w:val="22"/>
                <w:szCs w:val="22"/>
              </w:rPr>
            </w:pPr>
            <w:r w:rsidRPr="00E77D2F">
              <w:rPr>
                <w:bCs/>
                <w:sz w:val="16"/>
                <w:szCs w:val="16"/>
              </w:rPr>
              <w:t>Adnan Menderes Üniversitesi Sultanhisar Meslek Yüksek Okulu</w:t>
            </w:r>
          </w:p>
        </w:tc>
      </w:tr>
      <w:tr w:rsidR="00296050" w:rsidTr="00DE0045">
        <w:trPr>
          <w:trHeight w:val="247"/>
        </w:trPr>
        <w:tc>
          <w:tcPr>
            <w:tcW w:w="675" w:type="dxa"/>
            <w:vAlign w:val="center"/>
          </w:tcPr>
          <w:p w:rsidR="00296050" w:rsidRDefault="00296050" w:rsidP="0095289A">
            <w:pPr>
              <w:pStyle w:val="Default"/>
              <w:jc w:val="center"/>
              <w:rPr>
                <w:sz w:val="23"/>
                <w:szCs w:val="23"/>
              </w:rPr>
            </w:pPr>
            <w:r>
              <w:rPr>
                <w:b/>
                <w:bCs/>
                <w:sz w:val="23"/>
                <w:szCs w:val="23"/>
              </w:rPr>
              <w:lastRenderedPageBreak/>
              <w:t>S. NO</w:t>
            </w:r>
          </w:p>
        </w:tc>
        <w:tc>
          <w:tcPr>
            <w:tcW w:w="5954" w:type="dxa"/>
            <w:vAlign w:val="center"/>
          </w:tcPr>
          <w:p w:rsidR="00296050" w:rsidRDefault="00296050" w:rsidP="0095289A">
            <w:pPr>
              <w:pStyle w:val="Default"/>
              <w:jc w:val="center"/>
              <w:rPr>
                <w:sz w:val="23"/>
                <w:szCs w:val="23"/>
              </w:rPr>
            </w:pPr>
            <w:r>
              <w:rPr>
                <w:b/>
                <w:bCs/>
                <w:sz w:val="23"/>
                <w:szCs w:val="23"/>
              </w:rPr>
              <w:t>FAALİYETİN KONUSU</w:t>
            </w:r>
          </w:p>
        </w:tc>
        <w:tc>
          <w:tcPr>
            <w:tcW w:w="2126" w:type="dxa"/>
            <w:vAlign w:val="center"/>
          </w:tcPr>
          <w:p w:rsidR="00296050" w:rsidRDefault="00296050" w:rsidP="0095289A">
            <w:pPr>
              <w:pStyle w:val="Default"/>
              <w:jc w:val="center"/>
              <w:rPr>
                <w:sz w:val="23"/>
                <w:szCs w:val="23"/>
              </w:rPr>
            </w:pPr>
            <w:r>
              <w:rPr>
                <w:b/>
                <w:bCs/>
                <w:sz w:val="23"/>
                <w:szCs w:val="23"/>
              </w:rPr>
              <w:t>TARİH</w:t>
            </w:r>
          </w:p>
        </w:tc>
        <w:tc>
          <w:tcPr>
            <w:tcW w:w="2693" w:type="dxa"/>
            <w:vAlign w:val="center"/>
          </w:tcPr>
          <w:p w:rsidR="00296050" w:rsidRDefault="00296050" w:rsidP="0095289A">
            <w:pPr>
              <w:pStyle w:val="Default"/>
              <w:jc w:val="center"/>
              <w:rPr>
                <w:sz w:val="23"/>
                <w:szCs w:val="23"/>
              </w:rPr>
            </w:pPr>
            <w:r>
              <w:rPr>
                <w:b/>
                <w:bCs/>
                <w:sz w:val="23"/>
                <w:szCs w:val="23"/>
              </w:rPr>
              <w:t>FAALİYETİ</w:t>
            </w:r>
          </w:p>
          <w:p w:rsidR="00296050" w:rsidRDefault="00296050" w:rsidP="0095289A">
            <w:pPr>
              <w:pStyle w:val="Default"/>
              <w:jc w:val="center"/>
              <w:rPr>
                <w:sz w:val="23"/>
                <w:szCs w:val="23"/>
              </w:rPr>
            </w:pPr>
            <w:r>
              <w:rPr>
                <w:b/>
                <w:bCs/>
                <w:sz w:val="23"/>
                <w:szCs w:val="23"/>
              </w:rPr>
              <w:t>YÜRÜTECEK GÖREVLİLER</w:t>
            </w:r>
          </w:p>
        </w:tc>
        <w:tc>
          <w:tcPr>
            <w:tcW w:w="3972" w:type="dxa"/>
            <w:vAlign w:val="center"/>
          </w:tcPr>
          <w:p w:rsidR="00296050" w:rsidRDefault="00296050" w:rsidP="0095289A">
            <w:pPr>
              <w:pStyle w:val="Default"/>
              <w:jc w:val="center"/>
              <w:rPr>
                <w:sz w:val="23"/>
                <w:szCs w:val="23"/>
              </w:rPr>
            </w:pPr>
            <w:r>
              <w:rPr>
                <w:b/>
                <w:bCs/>
                <w:sz w:val="23"/>
                <w:szCs w:val="23"/>
              </w:rPr>
              <w:t>İŞBİRLİĞİ YAPILACAK</w:t>
            </w:r>
          </w:p>
          <w:p w:rsidR="00296050" w:rsidRDefault="00296050" w:rsidP="0095289A">
            <w:pPr>
              <w:pStyle w:val="Default"/>
              <w:jc w:val="center"/>
              <w:rPr>
                <w:sz w:val="23"/>
                <w:szCs w:val="23"/>
              </w:rPr>
            </w:pPr>
            <w:r>
              <w:rPr>
                <w:b/>
                <w:bCs/>
                <w:sz w:val="23"/>
                <w:szCs w:val="23"/>
              </w:rPr>
              <w:t>KİŞİ VE KURULUŞLAR</w:t>
            </w:r>
          </w:p>
        </w:tc>
      </w:tr>
      <w:tr w:rsidR="00296050" w:rsidTr="00DE0045">
        <w:trPr>
          <w:trHeight w:val="247"/>
        </w:trPr>
        <w:tc>
          <w:tcPr>
            <w:tcW w:w="675" w:type="dxa"/>
            <w:vAlign w:val="center"/>
          </w:tcPr>
          <w:p w:rsidR="00296050" w:rsidRDefault="00C36822" w:rsidP="00284912">
            <w:pPr>
              <w:pStyle w:val="Default"/>
              <w:jc w:val="center"/>
              <w:rPr>
                <w:sz w:val="23"/>
                <w:szCs w:val="23"/>
              </w:rPr>
            </w:pPr>
            <w:r>
              <w:rPr>
                <w:b/>
                <w:bCs/>
                <w:sz w:val="23"/>
                <w:szCs w:val="23"/>
              </w:rPr>
              <w:t>12</w:t>
            </w:r>
          </w:p>
        </w:tc>
        <w:tc>
          <w:tcPr>
            <w:tcW w:w="5954" w:type="dxa"/>
            <w:vAlign w:val="center"/>
          </w:tcPr>
          <w:p w:rsidR="00296050" w:rsidRDefault="00296050" w:rsidP="00284912">
            <w:pPr>
              <w:pStyle w:val="Default"/>
              <w:rPr>
                <w:sz w:val="23"/>
                <w:szCs w:val="23"/>
              </w:rPr>
            </w:pPr>
            <w:r>
              <w:rPr>
                <w:sz w:val="23"/>
                <w:szCs w:val="23"/>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tc>
        <w:tc>
          <w:tcPr>
            <w:tcW w:w="2126" w:type="dxa"/>
            <w:vAlign w:val="center"/>
          </w:tcPr>
          <w:p w:rsidR="00296050" w:rsidRDefault="00296050" w:rsidP="00284912">
            <w:pPr>
              <w:pStyle w:val="Default"/>
              <w:jc w:val="center"/>
              <w:rPr>
                <w:sz w:val="23"/>
                <w:szCs w:val="23"/>
              </w:rPr>
            </w:pPr>
            <w:r>
              <w:rPr>
                <w:b/>
                <w:bCs/>
                <w:sz w:val="23"/>
                <w:szCs w:val="23"/>
              </w:rPr>
              <w:t>Yıl Boyunca</w:t>
            </w:r>
          </w:p>
        </w:tc>
        <w:tc>
          <w:tcPr>
            <w:tcW w:w="2693" w:type="dxa"/>
            <w:vAlign w:val="center"/>
          </w:tcPr>
          <w:p w:rsidR="00296050" w:rsidRDefault="00296050" w:rsidP="00640ED2">
            <w:pPr>
              <w:pStyle w:val="Default"/>
              <w:jc w:val="center"/>
              <w:rPr>
                <w:sz w:val="23"/>
                <w:szCs w:val="23"/>
              </w:rPr>
            </w:pPr>
            <w:r>
              <w:rPr>
                <w:sz w:val="23"/>
                <w:szCs w:val="23"/>
              </w:rPr>
              <w:t>Okul Yönetimi</w:t>
            </w:r>
          </w:p>
          <w:p w:rsidR="00296050" w:rsidRDefault="00296050" w:rsidP="00E77D2F">
            <w:pPr>
              <w:pStyle w:val="Default"/>
              <w:jc w:val="center"/>
              <w:rPr>
                <w:sz w:val="23"/>
                <w:szCs w:val="23"/>
              </w:rPr>
            </w:pPr>
            <w:r>
              <w:rPr>
                <w:sz w:val="23"/>
                <w:szCs w:val="23"/>
              </w:rPr>
              <w:t xml:space="preserve">Okul Çalışma Ekibi </w:t>
            </w:r>
          </w:p>
        </w:tc>
        <w:tc>
          <w:tcPr>
            <w:tcW w:w="3972" w:type="dxa"/>
            <w:vAlign w:val="center"/>
          </w:tcPr>
          <w:p w:rsidR="00296050" w:rsidRDefault="00296050" w:rsidP="00284912">
            <w:pPr>
              <w:pStyle w:val="Default"/>
              <w:rPr>
                <w:sz w:val="23"/>
                <w:szCs w:val="23"/>
              </w:rPr>
            </w:pPr>
            <w:r>
              <w:rPr>
                <w:sz w:val="23"/>
                <w:szCs w:val="23"/>
              </w:rPr>
              <w:t>Rehberlik Araştırma Merkezi</w:t>
            </w:r>
          </w:p>
          <w:p w:rsidR="00296050" w:rsidRDefault="00296050" w:rsidP="00284912">
            <w:pPr>
              <w:pStyle w:val="Default"/>
              <w:rPr>
                <w:sz w:val="23"/>
                <w:szCs w:val="23"/>
              </w:rPr>
            </w:pPr>
            <w:r>
              <w:rPr>
                <w:sz w:val="23"/>
                <w:szCs w:val="23"/>
              </w:rPr>
              <w:t>İl</w:t>
            </w:r>
            <w:r w:rsidR="00E77D2F">
              <w:rPr>
                <w:sz w:val="23"/>
                <w:szCs w:val="23"/>
              </w:rPr>
              <w:t>çe</w:t>
            </w:r>
            <w:r>
              <w:rPr>
                <w:sz w:val="23"/>
                <w:szCs w:val="23"/>
              </w:rPr>
              <w:t xml:space="preserve"> Sağlık Müdürlüğü</w:t>
            </w:r>
          </w:p>
        </w:tc>
      </w:tr>
      <w:tr w:rsidR="00296050" w:rsidTr="00DE0045">
        <w:trPr>
          <w:trHeight w:val="247"/>
        </w:trPr>
        <w:tc>
          <w:tcPr>
            <w:tcW w:w="675" w:type="dxa"/>
            <w:vAlign w:val="center"/>
          </w:tcPr>
          <w:p w:rsidR="00296050" w:rsidRDefault="00C36822" w:rsidP="00284912">
            <w:pPr>
              <w:pStyle w:val="Default"/>
              <w:jc w:val="center"/>
              <w:rPr>
                <w:sz w:val="23"/>
                <w:szCs w:val="23"/>
              </w:rPr>
            </w:pPr>
            <w:r>
              <w:rPr>
                <w:b/>
                <w:bCs/>
                <w:sz w:val="23"/>
                <w:szCs w:val="23"/>
              </w:rPr>
              <w:t>13</w:t>
            </w:r>
          </w:p>
        </w:tc>
        <w:tc>
          <w:tcPr>
            <w:tcW w:w="5954" w:type="dxa"/>
            <w:vAlign w:val="center"/>
          </w:tcPr>
          <w:p w:rsidR="00296050" w:rsidRDefault="00296050" w:rsidP="006155D1">
            <w:pPr>
              <w:pStyle w:val="Default"/>
              <w:rPr>
                <w:sz w:val="23"/>
                <w:szCs w:val="23"/>
              </w:rPr>
            </w:pPr>
          </w:p>
          <w:p w:rsidR="00296050" w:rsidRDefault="00296050" w:rsidP="006155D1">
            <w:pPr>
              <w:pStyle w:val="Default"/>
              <w:rPr>
                <w:sz w:val="23"/>
                <w:szCs w:val="23"/>
              </w:rPr>
            </w:pPr>
            <w:proofErr w:type="gramStart"/>
            <w:r w:rsidRPr="00A06F02">
              <w:rPr>
                <w:sz w:val="23"/>
                <w:szCs w:val="23"/>
              </w:rPr>
              <w:t>03/01/2014</w:t>
            </w:r>
            <w:proofErr w:type="gramEnd"/>
            <w:r w:rsidRPr="00A06F02">
              <w:rPr>
                <w:sz w:val="23"/>
                <w:szCs w:val="23"/>
              </w:rPr>
              <w:t xml:space="preserve"> tarihinde Türkiye Yeşilay Cemiyeti ile imzalanan ‘Bağımlılıkla Mücadele Eğitimi Uygulama Protokolü’ kapsamında örgün eğitim alan öğrenci ve velileri başta olmak üzere öğretmenlere, yöneticilere, yaygın eğitim alan öğrenci ve kursiyerlere TBM(Türkiye Bağımlılıkla Mücadele) programı adı altında hazırlanan </w:t>
            </w:r>
            <w:r>
              <w:rPr>
                <w:sz w:val="23"/>
                <w:szCs w:val="23"/>
              </w:rPr>
              <w:t>seminerlerin</w:t>
            </w:r>
            <w:r w:rsidRPr="00A06F02">
              <w:rPr>
                <w:sz w:val="23"/>
                <w:szCs w:val="23"/>
              </w:rPr>
              <w:t xml:space="preserve"> verilmesini</w:t>
            </w:r>
            <w:r>
              <w:rPr>
                <w:sz w:val="23"/>
                <w:szCs w:val="23"/>
              </w:rPr>
              <w:t>n sağlanması</w:t>
            </w:r>
          </w:p>
        </w:tc>
        <w:tc>
          <w:tcPr>
            <w:tcW w:w="2126" w:type="dxa"/>
            <w:vAlign w:val="center"/>
          </w:tcPr>
          <w:p w:rsidR="00296050" w:rsidRDefault="00296050" w:rsidP="00284912">
            <w:pPr>
              <w:pStyle w:val="Default"/>
              <w:jc w:val="center"/>
              <w:rPr>
                <w:sz w:val="23"/>
                <w:szCs w:val="23"/>
              </w:rPr>
            </w:pPr>
            <w:r>
              <w:rPr>
                <w:b/>
                <w:bCs/>
                <w:sz w:val="23"/>
                <w:szCs w:val="23"/>
              </w:rPr>
              <w:t>Yıl Boyunca</w:t>
            </w:r>
          </w:p>
        </w:tc>
        <w:tc>
          <w:tcPr>
            <w:tcW w:w="2693" w:type="dxa"/>
            <w:vAlign w:val="center"/>
          </w:tcPr>
          <w:p w:rsidR="00296050" w:rsidRDefault="00296050" w:rsidP="006155D1">
            <w:pPr>
              <w:pStyle w:val="Default"/>
              <w:jc w:val="center"/>
              <w:rPr>
                <w:sz w:val="23"/>
                <w:szCs w:val="23"/>
              </w:rPr>
            </w:pPr>
            <w:r>
              <w:rPr>
                <w:sz w:val="23"/>
                <w:szCs w:val="23"/>
              </w:rPr>
              <w:t>İlçe Yürütme Komisyonu</w:t>
            </w:r>
          </w:p>
          <w:p w:rsidR="00296050" w:rsidRDefault="00296050" w:rsidP="006155D1">
            <w:pPr>
              <w:pStyle w:val="Default"/>
              <w:jc w:val="center"/>
              <w:rPr>
                <w:sz w:val="23"/>
                <w:szCs w:val="23"/>
              </w:rPr>
            </w:pPr>
            <w:r>
              <w:rPr>
                <w:sz w:val="23"/>
                <w:szCs w:val="23"/>
              </w:rPr>
              <w:t>Okul Yönetimi</w:t>
            </w:r>
          </w:p>
          <w:p w:rsidR="00296050" w:rsidRDefault="00296050" w:rsidP="006155D1">
            <w:pPr>
              <w:pStyle w:val="Default"/>
              <w:jc w:val="center"/>
              <w:rPr>
                <w:sz w:val="23"/>
                <w:szCs w:val="23"/>
              </w:rPr>
            </w:pPr>
            <w:r>
              <w:rPr>
                <w:sz w:val="23"/>
                <w:szCs w:val="23"/>
              </w:rPr>
              <w:t>Okul Çalışma Ekibi Rehberlik Servisleri</w:t>
            </w:r>
          </w:p>
        </w:tc>
        <w:tc>
          <w:tcPr>
            <w:tcW w:w="3972" w:type="dxa"/>
            <w:vAlign w:val="center"/>
          </w:tcPr>
          <w:p w:rsidR="00296050" w:rsidRDefault="00296050" w:rsidP="006155D1">
            <w:pPr>
              <w:pStyle w:val="Default"/>
              <w:rPr>
                <w:sz w:val="23"/>
                <w:szCs w:val="23"/>
              </w:rPr>
            </w:pPr>
            <w:r>
              <w:rPr>
                <w:bCs/>
                <w:sz w:val="23"/>
                <w:szCs w:val="23"/>
              </w:rPr>
              <w:t>İlçe Milli Eğitim Müdürlükleri</w:t>
            </w:r>
          </w:p>
          <w:p w:rsidR="00296050" w:rsidRDefault="00296050" w:rsidP="00284912">
            <w:pPr>
              <w:pStyle w:val="Default"/>
              <w:rPr>
                <w:sz w:val="23"/>
                <w:szCs w:val="23"/>
              </w:rPr>
            </w:pPr>
            <w:r>
              <w:rPr>
                <w:sz w:val="23"/>
                <w:szCs w:val="23"/>
              </w:rPr>
              <w:t xml:space="preserve">Rehberlik Araştırma Merkezi </w:t>
            </w:r>
          </w:p>
          <w:p w:rsidR="00296050" w:rsidRDefault="00296050" w:rsidP="00284912">
            <w:pPr>
              <w:pStyle w:val="Default"/>
              <w:rPr>
                <w:sz w:val="23"/>
                <w:szCs w:val="23"/>
              </w:rPr>
            </w:pPr>
            <w:r>
              <w:rPr>
                <w:sz w:val="23"/>
                <w:szCs w:val="23"/>
              </w:rPr>
              <w:t xml:space="preserve">Yeşilay </w:t>
            </w:r>
          </w:p>
        </w:tc>
      </w:tr>
      <w:tr w:rsidR="00296050" w:rsidTr="00DE0045">
        <w:trPr>
          <w:trHeight w:val="247"/>
        </w:trPr>
        <w:tc>
          <w:tcPr>
            <w:tcW w:w="675" w:type="dxa"/>
            <w:vAlign w:val="center"/>
          </w:tcPr>
          <w:p w:rsidR="00296050" w:rsidRDefault="00C36822" w:rsidP="00284912">
            <w:pPr>
              <w:pStyle w:val="Default"/>
              <w:jc w:val="center"/>
              <w:rPr>
                <w:sz w:val="23"/>
                <w:szCs w:val="23"/>
              </w:rPr>
            </w:pPr>
            <w:r>
              <w:rPr>
                <w:b/>
                <w:bCs/>
                <w:sz w:val="23"/>
                <w:szCs w:val="23"/>
              </w:rPr>
              <w:t>14</w:t>
            </w:r>
          </w:p>
        </w:tc>
        <w:tc>
          <w:tcPr>
            <w:tcW w:w="5954" w:type="dxa"/>
            <w:vAlign w:val="center"/>
          </w:tcPr>
          <w:p w:rsidR="00296050" w:rsidRDefault="00296050" w:rsidP="00B92F2D">
            <w:pPr>
              <w:pStyle w:val="Default"/>
              <w:rPr>
                <w:sz w:val="23"/>
                <w:szCs w:val="23"/>
              </w:rPr>
            </w:pPr>
            <w:r w:rsidRPr="00B92F2D">
              <w:rPr>
                <w:sz w:val="23"/>
                <w:szCs w:val="23"/>
              </w:rPr>
              <w:t xml:space="preserve">Pasif </w:t>
            </w:r>
            <w:proofErr w:type="spellStart"/>
            <w:r w:rsidRPr="00B92F2D">
              <w:rPr>
                <w:sz w:val="23"/>
                <w:szCs w:val="23"/>
              </w:rPr>
              <w:t>etkilenim</w:t>
            </w:r>
            <w:proofErr w:type="spellEnd"/>
            <w:r w:rsidRPr="00B92F2D">
              <w:rPr>
                <w:sz w:val="23"/>
                <w:szCs w:val="23"/>
              </w:rPr>
              <w:t xml:space="preserve"> riskinden korunmak için özellikle ebeveynlerin sorumluluk almasının önemine dair bilgilendirme</w:t>
            </w:r>
            <w:r>
              <w:rPr>
                <w:sz w:val="23"/>
                <w:szCs w:val="23"/>
              </w:rPr>
              <w:t xml:space="preserve"> çalışmalarının yapılması ve </w:t>
            </w:r>
            <w:r w:rsidRPr="00B92F2D">
              <w:rPr>
                <w:sz w:val="23"/>
                <w:szCs w:val="23"/>
              </w:rPr>
              <w:t>dokümanlarının hazırlanması</w:t>
            </w:r>
          </w:p>
        </w:tc>
        <w:tc>
          <w:tcPr>
            <w:tcW w:w="2126" w:type="dxa"/>
            <w:vAlign w:val="center"/>
          </w:tcPr>
          <w:p w:rsidR="00296050" w:rsidRDefault="00296050" w:rsidP="00284912">
            <w:pPr>
              <w:pStyle w:val="Default"/>
              <w:jc w:val="center"/>
              <w:rPr>
                <w:sz w:val="23"/>
                <w:szCs w:val="23"/>
              </w:rPr>
            </w:pPr>
            <w:r>
              <w:rPr>
                <w:b/>
                <w:bCs/>
                <w:sz w:val="23"/>
                <w:szCs w:val="23"/>
              </w:rPr>
              <w:t>Yıl Boyunca</w:t>
            </w:r>
          </w:p>
        </w:tc>
        <w:tc>
          <w:tcPr>
            <w:tcW w:w="2693" w:type="dxa"/>
            <w:vAlign w:val="center"/>
          </w:tcPr>
          <w:p w:rsidR="00296050" w:rsidRDefault="00296050" w:rsidP="006155D1">
            <w:pPr>
              <w:pStyle w:val="Default"/>
              <w:jc w:val="center"/>
              <w:rPr>
                <w:sz w:val="23"/>
                <w:szCs w:val="23"/>
              </w:rPr>
            </w:pPr>
            <w:r>
              <w:rPr>
                <w:sz w:val="23"/>
                <w:szCs w:val="23"/>
              </w:rPr>
              <w:t>Okul Yönetimi</w:t>
            </w:r>
          </w:p>
          <w:p w:rsidR="00296050" w:rsidRDefault="00296050" w:rsidP="006155D1">
            <w:pPr>
              <w:pStyle w:val="Default"/>
              <w:jc w:val="center"/>
              <w:rPr>
                <w:sz w:val="23"/>
                <w:szCs w:val="23"/>
              </w:rPr>
            </w:pPr>
            <w:r>
              <w:rPr>
                <w:sz w:val="23"/>
                <w:szCs w:val="23"/>
              </w:rPr>
              <w:t>Okul Çalışma Ekibi</w:t>
            </w:r>
          </w:p>
        </w:tc>
        <w:tc>
          <w:tcPr>
            <w:tcW w:w="3972" w:type="dxa"/>
            <w:vAlign w:val="center"/>
          </w:tcPr>
          <w:p w:rsidR="00296050" w:rsidRDefault="00E77D2F" w:rsidP="00782C17">
            <w:pPr>
              <w:pStyle w:val="Default"/>
              <w:rPr>
                <w:sz w:val="23"/>
                <w:szCs w:val="23"/>
              </w:rPr>
            </w:pPr>
            <w:r>
              <w:rPr>
                <w:bCs/>
                <w:sz w:val="23"/>
                <w:szCs w:val="23"/>
              </w:rPr>
              <w:t>İlçe Milli Eğitim Müdürlüğü</w:t>
            </w:r>
          </w:p>
          <w:p w:rsidR="00296050" w:rsidRDefault="00296050" w:rsidP="00284912">
            <w:pPr>
              <w:pStyle w:val="Default"/>
              <w:rPr>
                <w:sz w:val="23"/>
                <w:szCs w:val="23"/>
              </w:rPr>
            </w:pPr>
            <w:r>
              <w:rPr>
                <w:sz w:val="23"/>
                <w:szCs w:val="23"/>
              </w:rPr>
              <w:t>İl</w:t>
            </w:r>
            <w:r w:rsidR="00E77D2F">
              <w:rPr>
                <w:sz w:val="23"/>
                <w:szCs w:val="23"/>
              </w:rPr>
              <w:t>çe</w:t>
            </w:r>
            <w:r>
              <w:rPr>
                <w:sz w:val="23"/>
                <w:szCs w:val="23"/>
              </w:rPr>
              <w:t xml:space="preserve"> Sağlık Müdürlüğü</w:t>
            </w:r>
          </w:p>
          <w:p w:rsidR="00296050" w:rsidRPr="00782C17" w:rsidRDefault="00296050" w:rsidP="00284912">
            <w:pPr>
              <w:pStyle w:val="Default"/>
              <w:rPr>
                <w:bCs/>
                <w:sz w:val="23"/>
                <w:szCs w:val="23"/>
              </w:rPr>
            </w:pPr>
            <w:r w:rsidRPr="007E59FE">
              <w:rPr>
                <w:bCs/>
                <w:sz w:val="23"/>
                <w:szCs w:val="23"/>
              </w:rPr>
              <w:t>Halk Sağlığı Müd</w:t>
            </w:r>
            <w:r>
              <w:rPr>
                <w:bCs/>
                <w:sz w:val="23"/>
                <w:szCs w:val="23"/>
              </w:rPr>
              <w:t>ürlüğü</w:t>
            </w:r>
          </w:p>
          <w:p w:rsidR="00296050" w:rsidRDefault="00296050" w:rsidP="00284912">
            <w:pPr>
              <w:pStyle w:val="Default"/>
              <w:rPr>
                <w:sz w:val="23"/>
                <w:szCs w:val="23"/>
              </w:rPr>
            </w:pPr>
            <w:r>
              <w:rPr>
                <w:sz w:val="23"/>
                <w:szCs w:val="23"/>
              </w:rPr>
              <w:t xml:space="preserve">Yerel Yönetimler </w:t>
            </w:r>
          </w:p>
          <w:p w:rsidR="00296050" w:rsidRDefault="00296050" w:rsidP="00284912">
            <w:pPr>
              <w:pStyle w:val="Default"/>
              <w:rPr>
                <w:sz w:val="23"/>
                <w:szCs w:val="23"/>
              </w:rPr>
            </w:pPr>
            <w:r>
              <w:rPr>
                <w:sz w:val="23"/>
                <w:szCs w:val="23"/>
              </w:rPr>
              <w:t>Veli</w:t>
            </w:r>
          </w:p>
        </w:tc>
      </w:tr>
      <w:tr w:rsidR="00296050" w:rsidRPr="00353CB0" w:rsidTr="00DE0045">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296050" w:rsidRDefault="00C36822" w:rsidP="0095289A">
            <w:pPr>
              <w:pStyle w:val="Default"/>
              <w:jc w:val="center"/>
              <w:rPr>
                <w:sz w:val="23"/>
                <w:szCs w:val="23"/>
              </w:rPr>
            </w:pPr>
            <w:r>
              <w:rPr>
                <w:b/>
                <w:bCs/>
                <w:sz w:val="23"/>
                <w:szCs w:val="23"/>
              </w:rPr>
              <w:t>15</w:t>
            </w:r>
          </w:p>
        </w:tc>
        <w:tc>
          <w:tcPr>
            <w:tcW w:w="5954" w:type="dxa"/>
            <w:tcBorders>
              <w:top w:val="single" w:sz="4" w:space="0" w:color="auto"/>
              <w:left w:val="single" w:sz="4" w:space="0" w:color="auto"/>
              <w:bottom w:val="single" w:sz="4" w:space="0" w:color="auto"/>
              <w:right w:val="single" w:sz="4" w:space="0" w:color="auto"/>
            </w:tcBorders>
            <w:vAlign w:val="center"/>
          </w:tcPr>
          <w:p w:rsidR="00296050" w:rsidRDefault="00E77D2F" w:rsidP="00E77D2F">
            <w:pPr>
              <w:pStyle w:val="Default"/>
              <w:rPr>
                <w:sz w:val="23"/>
                <w:szCs w:val="23"/>
              </w:rPr>
            </w:pPr>
            <w:r>
              <w:rPr>
                <w:sz w:val="23"/>
                <w:szCs w:val="23"/>
              </w:rPr>
              <w:t xml:space="preserve">Okulun </w:t>
            </w:r>
            <w:r w:rsidR="00296050">
              <w:rPr>
                <w:sz w:val="23"/>
                <w:szCs w:val="23"/>
              </w:rPr>
              <w:t xml:space="preserve">kapalı ve açık alanlarında tütün ve tütün ürünlerinin tüketilmesinin engellenmesi </w:t>
            </w:r>
          </w:p>
        </w:tc>
        <w:tc>
          <w:tcPr>
            <w:tcW w:w="2126" w:type="dxa"/>
            <w:tcBorders>
              <w:top w:val="single" w:sz="4" w:space="0" w:color="auto"/>
              <w:left w:val="single" w:sz="4" w:space="0" w:color="auto"/>
              <w:bottom w:val="single" w:sz="4" w:space="0" w:color="auto"/>
              <w:right w:val="single" w:sz="4" w:space="0" w:color="auto"/>
            </w:tcBorders>
            <w:vAlign w:val="center"/>
          </w:tcPr>
          <w:p w:rsidR="00296050" w:rsidRDefault="00296050" w:rsidP="0095289A">
            <w:pPr>
              <w:pStyle w:val="Default"/>
              <w:jc w:val="center"/>
              <w:rPr>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296050" w:rsidRDefault="00296050" w:rsidP="0095289A">
            <w:pPr>
              <w:pStyle w:val="Default"/>
              <w:jc w:val="center"/>
              <w:rPr>
                <w:sz w:val="23"/>
                <w:szCs w:val="23"/>
              </w:rPr>
            </w:pPr>
            <w:r>
              <w:rPr>
                <w:sz w:val="23"/>
                <w:szCs w:val="23"/>
              </w:rPr>
              <w:t>Okul Yönetimi</w:t>
            </w:r>
          </w:p>
          <w:p w:rsidR="00296050" w:rsidRDefault="00296050" w:rsidP="0095289A">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296050" w:rsidRDefault="00296050" w:rsidP="0095289A">
            <w:pPr>
              <w:pStyle w:val="Default"/>
              <w:rPr>
                <w:sz w:val="23"/>
                <w:szCs w:val="23"/>
              </w:rPr>
            </w:pPr>
            <w:r>
              <w:rPr>
                <w:bCs/>
                <w:sz w:val="23"/>
                <w:szCs w:val="23"/>
              </w:rPr>
              <w:t>İlçe Milli Eğitim Müdürlü</w:t>
            </w:r>
            <w:r w:rsidR="00E77D2F">
              <w:rPr>
                <w:bCs/>
                <w:sz w:val="23"/>
                <w:szCs w:val="23"/>
              </w:rPr>
              <w:t>ğü</w:t>
            </w:r>
          </w:p>
          <w:p w:rsidR="00296050" w:rsidRDefault="00296050" w:rsidP="0095289A">
            <w:pPr>
              <w:pStyle w:val="Default"/>
              <w:rPr>
                <w:sz w:val="23"/>
                <w:szCs w:val="23"/>
              </w:rPr>
            </w:pPr>
            <w:r>
              <w:rPr>
                <w:sz w:val="23"/>
                <w:szCs w:val="23"/>
              </w:rPr>
              <w:t xml:space="preserve">İl Sağlık Müdürlüğü </w:t>
            </w:r>
          </w:p>
        </w:tc>
      </w:tr>
      <w:tr w:rsidR="00296050" w:rsidTr="00DE0045">
        <w:trPr>
          <w:trHeight w:val="247"/>
        </w:trPr>
        <w:tc>
          <w:tcPr>
            <w:tcW w:w="675" w:type="dxa"/>
            <w:vAlign w:val="center"/>
          </w:tcPr>
          <w:p w:rsidR="00296050" w:rsidRDefault="00C36822" w:rsidP="0095289A">
            <w:pPr>
              <w:pStyle w:val="Default"/>
              <w:jc w:val="center"/>
              <w:rPr>
                <w:sz w:val="23"/>
                <w:szCs w:val="23"/>
              </w:rPr>
            </w:pPr>
            <w:r>
              <w:rPr>
                <w:b/>
                <w:bCs/>
                <w:sz w:val="23"/>
                <w:szCs w:val="23"/>
              </w:rPr>
              <w:t>16</w:t>
            </w:r>
          </w:p>
        </w:tc>
        <w:tc>
          <w:tcPr>
            <w:tcW w:w="5954" w:type="dxa"/>
            <w:vAlign w:val="center"/>
          </w:tcPr>
          <w:p w:rsidR="00296050" w:rsidRDefault="00296050" w:rsidP="0095289A">
            <w:pPr>
              <w:pStyle w:val="Default"/>
              <w:rPr>
                <w:sz w:val="23"/>
                <w:szCs w:val="23"/>
              </w:rPr>
            </w:pPr>
            <w:r>
              <w:rPr>
                <w:sz w:val="23"/>
                <w:szCs w:val="23"/>
              </w:rPr>
              <w:t xml:space="preserve">Her türlü sakız, şeker, çerez, oyuncak, kıyafet, takı aksesuar vb. ürünlerde tütün ürünlerine benzeyecek veya markasını çağrıştıracak ürünlerin eğitim ortamlarında dağıtımının ve satışının engellenmesi </w:t>
            </w:r>
          </w:p>
        </w:tc>
        <w:tc>
          <w:tcPr>
            <w:tcW w:w="2126" w:type="dxa"/>
            <w:vAlign w:val="center"/>
          </w:tcPr>
          <w:p w:rsidR="00296050" w:rsidRDefault="00296050" w:rsidP="0095289A">
            <w:pPr>
              <w:pStyle w:val="Default"/>
              <w:jc w:val="center"/>
              <w:rPr>
                <w:sz w:val="23"/>
                <w:szCs w:val="23"/>
              </w:rPr>
            </w:pPr>
            <w:r>
              <w:rPr>
                <w:b/>
                <w:bCs/>
                <w:sz w:val="23"/>
                <w:szCs w:val="23"/>
              </w:rPr>
              <w:t>Yıl Boyunca</w:t>
            </w:r>
          </w:p>
        </w:tc>
        <w:tc>
          <w:tcPr>
            <w:tcW w:w="2693" w:type="dxa"/>
            <w:vAlign w:val="center"/>
          </w:tcPr>
          <w:p w:rsidR="00296050" w:rsidRDefault="00296050" w:rsidP="0095289A">
            <w:pPr>
              <w:pStyle w:val="Default"/>
              <w:jc w:val="center"/>
              <w:rPr>
                <w:sz w:val="23"/>
                <w:szCs w:val="23"/>
              </w:rPr>
            </w:pPr>
            <w:r>
              <w:rPr>
                <w:sz w:val="23"/>
                <w:szCs w:val="23"/>
              </w:rPr>
              <w:t>Okul Yönetimi</w:t>
            </w:r>
          </w:p>
          <w:p w:rsidR="00296050" w:rsidRDefault="00296050" w:rsidP="0095289A">
            <w:pPr>
              <w:pStyle w:val="Default"/>
              <w:jc w:val="center"/>
              <w:rPr>
                <w:sz w:val="23"/>
                <w:szCs w:val="23"/>
              </w:rPr>
            </w:pPr>
            <w:r>
              <w:rPr>
                <w:sz w:val="23"/>
                <w:szCs w:val="23"/>
              </w:rPr>
              <w:t>Okul Çalışma Ekibi</w:t>
            </w:r>
          </w:p>
        </w:tc>
        <w:tc>
          <w:tcPr>
            <w:tcW w:w="3972" w:type="dxa"/>
            <w:vAlign w:val="center"/>
          </w:tcPr>
          <w:p w:rsidR="00296050" w:rsidRDefault="00296050" w:rsidP="00E77D2F">
            <w:pPr>
              <w:pStyle w:val="Default"/>
              <w:rPr>
                <w:sz w:val="23"/>
                <w:szCs w:val="23"/>
              </w:rPr>
            </w:pPr>
            <w:r>
              <w:rPr>
                <w:bCs/>
                <w:sz w:val="23"/>
                <w:szCs w:val="23"/>
              </w:rPr>
              <w:t>İlçe Milli Eğitim Müdürlü</w:t>
            </w:r>
            <w:r w:rsidR="00E77D2F">
              <w:rPr>
                <w:bCs/>
                <w:sz w:val="23"/>
                <w:szCs w:val="23"/>
              </w:rPr>
              <w:t>ğü</w:t>
            </w:r>
          </w:p>
        </w:tc>
      </w:tr>
      <w:tr w:rsidR="00E77D2F" w:rsidTr="00DE0045">
        <w:trPr>
          <w:trHeight w:val="247"/>
        </w:trPr>
        <w:tc>
          <w:tcPr>
            <w:tcW w:w="675" w:type="dxa"/>
            <w:vAlign w:val="center"/>
          </w:tcPr>
          <w:p w:rsidR="00E77D2F" w:rsidRDefault="00C36822" w:rsidP="0095289A">
            <w:pPr>
              <w:pStyle w:val="Default"/>
              <w:jc w:val="center"/>
              <w:rPr>
                <w:sz w:val="23"/>
                <w:szCs w:val="23"/>
              </w:rPr>
            </w:pPr>
            <w:r>
              <w:rPr>
                <w:b/>
                <w:bCs/>
                <w:sz w:val="23"/>
                <w:szCs w:val="23"/>
              </w:rPr>
              <w:t>17</w:t>
            </w:r>
          </w:p>
        </w:tc>
        <w:tc>
          <w:tcPr>
            <w:tcW w:w="5954" w:type="dxa"/>
            <w:vAlign w:val="center"/>
          </w:tcPr>
          <w:p w:rsidR="00E77D2F" w:rsidRDefault="00E77D2F" w:rsidP="0095289A">
            <w:pPr>
              <w:pStyle w:val="Default"/>
              <w:rPr>
                <w:sz w:val="23"/>
                <w:szCs w:val="23"/>
              </w:rPr>
            </w:pPr>
            <w:r>
              <w:rPr>
                <w:sz w:val="23"/>
                <w:szCs w:val="23"/>
              </w:rPr>
              <w:t xml:space="preserve">Başta eğitim kurumlarının lavaboları olmak üzere diğer olabilecek açık ve kapalı alanlarda tütün ve tütün ürünlerinin kullanımının sıkı denetlenmesi </w:t>
            </w:r>
          </w:p>
        </w:tc>
        <w:tc>
          <w:tcPr>
            <w:tcW w:w="2126" w:type="dxa"/>
            <w:vAlign w:val="center"/>
          </w:tcPr>
          <w:p w:rsidR="00E77D2F" w:rsidRDefault="00E77D2F" w:rsidP="0095289A">
            <w:pPr>
              <w:pStyle w:val="Default"/>
              <w:jc w:val="center"/>
              <w:rPr>
                <w:sz w:val="23"/>
                <w:szCs w:val="23"/>
              </w:rPr>
            </w:pPr>
            <w:r>
              <w:rPr>
                <w:b/>
                <w:bCs/>
                <w:sz w:val="23"/>
                <w:szCs w:val="23"/>
              </w:rPr>
              <w:t>Yıl Boyunca</w:t>
            </w:r>
          </w:p>
        </w:tc>
        <w:tc>
          <w:tcPr>
            <w:tcW w:w="2693" w:type="dxa"/>
            <w:vAlign w:val="center"/>
          </w:tcPr>
          <w:p w:rsidR="00E77D2F" w:rsidRDefault="00E77D2F" w:rsidP="0095289A">
            <w:pPr>
              <w:pStyle w:val="Default"/>
              <w:jc w:val="center"/>
              <w:rPr>
                <w:sz w:val="23"/>
                <w:szCs w:val="23"/>
              </w:rPr>
            </w:pPr>
            <w:r>
              <w:rPr>
                <w:sz w:val="23"/>
                <w:szCs w:val="23"/>
              </w:rPr>
              <w:t>Okul Yönetimi</w:t>
            </w:r>
          </w:p>
          <w:p w:rsidR="00E77D2F" w:rsidRDefault="00E77D2F" w:rsidP="0095289A">
            <w:pPr>
              <w:pStyle w:val="Default"/>
              <w:jc w:val="center"/>
              <w:rPr>
                <w:sz w:val="23"/>
                <w:szCs w:val="23"/>
              </w:rPr>
            </w:pPr>
            <w:r>
              <w:rPr>
                <w:sz w:val="23"/>
                <w:szCs w:val="23"/>
              </w:rPr>
              <w:t>Okul Çalışma Ekibi</w:t>
            </w:r>
          </w:p>
        </w:tc>
        <w:tc>
          <w:tcPr>
            <w:tcW w:w="3972" w:type="dxa"/>
            <w:vAlign w:val="center"/>
          </w:tcPr>
          <w:p w:rsidR="00E77D2F" w:rsidRDefault="00E77D2F" w:rsidP="009827A6">
            <w:pPr>
              <w:pStyle w:val="Default"/>
              <w:rPr>
                <w:sz w:val="23"/>
                <w:szCs w:val="23"/>
              </w:rPr>
            </w:pPr>
            <w:r>
              <w:rPr>
                <w:bCs/>
                <w:sz w:val="23"/>
                <w:szCs w:val="23"/>
              </w:rPr>
              <w:t>İlçe Milli Eğitim Müdürlüğü</w:t>
            </w:r>
          </w:p>
        </w:tc>
      </w:tr>
      <w:tr w:rsidR="00E77D2F" w:rsidTr="00DE0045">
        <w:trPr>
          <w:trHeight w:val="247"/>
        </w:trPr>
        <w:tc>
          <w:tcPr>
            <w:tcW w:w="675" w:type="dxa"/>
            <w:vAlign w:val="center"/>
          </w:tcPr>
          <w:p w:rsidR="00E77D2F" w:rsidRDefault="00C36822" w:rsidP="0095289A">
            <w:pPr>
              <w:pStyle w:val="Default"/>
              <w:jc w:val="center"/>
              <w:rPr>
                <w:sz w:val="23"/>
                <w:szCs w:val="23"/>
              </w:rPr>
            </w:pPr>
            <w:r>
              <w:rPr>
                <w:b/>
                <w:bCs/>
                <w:sz w:val="23"/>
                <w:szCs w:val="23"/>
              </w:rPr>
              <w:t>18</w:t>
            </w:r>
          </w:p>
        </w:tc>
        <w:tc>
          <w:tcPr>
            <w:tcW w:w="5954" w:type="dxa"/>
            <w:vAlign w:val="center"/>
          </w:tcPr>
          <w:p w:rsidR="00E77D2F" w:rsidRDefault="00E77D2F" w:rsidP="0095289A">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vAlign w:val="center"/>
          </w:tcPr>
          <w:p w:rsidR="00E77D2F" w:rsidRDefault="00E77D2F" w:rsidP="0095289A">
            <w:pPr>
              <w:pStyle w:val="Default"/>
              <w:jc w:val="center"/>
              <w:rPr>
                <w:sz w:val="23"/>
                <w:szCs w:val="23"/>
              </w:rPr>
            </w:pPr>
            <w:r>
              <w:rPr>
                <w:b/>
                <w:bCs/>
                <w:sz w:val="23"/>
                <w:szCs w:val="23"/>
              </w:rPr>
              <w:t>Yıl Boyunca</w:t>
            </w:r>
          </w:p>
        </w:tc>
        <w:tc>
          <w:tcPr>
            <w:tcW w:w="2693" w:type="dxa"/>
            <w:vAlign w:val="center"/>
          </w:tcPr>
          <w:p w:rsidR="00E77D2F" w:rsidRDefault="00E77D2F" w:rsidP="0095289A">
            <w:pPr>
              <w:pStyle w:val="Default"/>
              <w:jc w:val="center"/>
              <w:rPr>
                <w:sz w:val="23"/>
                <w:szCs w:val="23"/>
              </w:rPr>
            </w:pPr>
            <w:r>
              <w:rPr>
                <w:sz w:val="23"/>
                <w:szCs w:val="23"/>
              </w:rPr>
              <w:t>Okul Yönetimi</w:t>
            </w:r>
          </w:p>
          <w:p w:rsidR="00E77D2F" w:rsidRDefault="00E77D2F" w:rsidP="0095289A">
            <w:pPr>
              <w:pStyle w:val="Default"/>
              <w:jc w:val="center"/>
              <w:rPr>
                <w:sz w:val="23"/>
                <w:szCs w:val="23"/>
              </w:rPr>
            </w:pPr>
            <w:r>
              <w:rPr>
                <w:sz w:val="23"/>
                <w:szCs w:val="23"/>
              </w:rPr>
              <w:t>Okul Çalışma Ekibi</w:t>
            </w:r>
          </w:p>
        </w:tc>
        <w:tc>
          <w:tcPr>
            <w:tcW w:w="3972" w:type="dxa"/>
            <w:vAlign w:val="center"/>
          </w:tcPr>
          <w:p w:rsidR="00E77D2F" w:rsidRDefault="00E77D2F" w:rsidP="009827A6">
            <w:pPr>
              <w:pStyle w:val="Default"/>
              <w:rPr>
                <w:sz w:val="23"/>
                <w:szCs w:val="23"/>
              </w:rPr>
            </w:pPr>
            <w:r>
              <w:rPr>
                <w:bCs/>
                <w:sz w:val="23"/>
                <w:szCs w:val="23"/>
              </w:rPr>
              <w:t>İlçe Milli Eğitim Müdürlüğü</w:t>
            </w:r>
          </w:p>
        </w:tc>
      </w:tr>
      <w:tr w:rsidR="00E77D2F" w:rsidTr="00DE0045">
        <w:trPr>
          <w:trHeight w:val="247"/>
        </w:trPr>
        <w:tc>
          <w:tcPr>
            <w:tcW w:w="675" w:type="dxa"/>
            <w:vAlign w:val="center"/>
          </w:tcPr>
          <w:p w:rsidR="00E77D2F" w:rsidRDefault="00C36822" w:rsidP="00761C9F">
            <w:pPr>
              <w:pStyle w:val="Default"/>
              <w:jc w:val="center"/>
              <w:rPr>
                <w:sz w:val="23"/>
                <w:szCs w:val="23"/>
              </w:rPr>
            </w:pPr>
            <w:r>
              <w:rPr>
                <w:b/>
                <w:bCs/>
                <w:sz w:val="23"/>
                <w:szCs w:val="23"/>
              </w:rPr>
              <w:t>19</w:t>
            </w:r>
          </w:p>
        </w:tc>
        <w:tc>
          <w:tcPr>
            <w:tcW w:w="5954" w:type="dxa"/>
            <w:vAlign w:val="center"/>
          </w:tcPr>
          <w:p w:rsidR="00E77D2F" w:rsidRDefault="00E77D2F" w:rsidP="00761C9F">
            <w:pPr>
              <w:pStyle w:val="Default"/>
              <w:rPr>
                <w:sz w:val="23"/>
                <w:szCs w:val="23"/>
              </w:rPr>
            </w:pPr>
            <w:r>
              <w:rPr>
                <w:sz w:val="23"/>
                <w:szCs w:val="23"/>
              </w:rPr>
              <w:t xml:space="preserve">ALO 171 Sigara bırakma danışma hattının öğrencilere tanıtılması ve tütün ve tütün mamulleri kullanan öğrencilerin sigara bırakma polikliniklerine yönlendirilmesi </w:t>
            </w:r>
          </w:p>
        </w:tc>
        <w:tc>
          <w:tcPr>
            <w:tcW w:w="2126" w:type="dxa"/>
            <w:vAlign w:val="center"/>
          </w:tcPr>
          <w:p w:rsidR="00E77D2F" w:rsidRDefault="00E77D2F" w:rsidP="00761C9F">
            <w:pPr>
              <w:pStyle w:val="Default"/>
              <w:jc w:val="center"/>
              <w:rPr>
                <w:sz w:val="23"/>
                <w:szCs w:val="23"/>
              </w:rPr>
            </w:pPr>
            <w:r>
              <w:rPr>
                <w:b/>
                <w:bCs/>
                <w:sz w:val="23"/>
                <w:szCs w:val="23"/>
              </w:rPr>
              <w:t>Yıl Boyunca</w:t>
            </w:r>
          </w:p>
        </w:tc>
        <w:tc>
          <w:tcPr>
            <w:tcW w:w="2693" w:type="dxa"/>
            <w:vAlign w:val="center"/>
          </w:tcPr>
          <w:p w:rsidR="00E77D2F" w:rsidRDefault="00E77D2F" w:rsidP="00782C17">
            <w:pPr>
              <w:pStyle w:val="Default"/>
              <w:jc w:val="center"/>
              <w:rPr>
                <w:sz w:val="23"/>
                <w:szCs w:val="23"/>
              </w:rPr>
            </w:pPr>
            <w:r>
              <w:rPr>
                <w:sz w:val="23"/>
                <w:szCs w:val="23"/>
              </w:rPr>
              <w:t>Okul Yönetimi</w:t>
            </w:r>
          </w:p>
          <w:p w:rsidR="00E77D2F" w:rsidRDefault="00E77D2F" w:rsidP="00782C17">
            <w:pPr>
              <w:pStyle w:val="Default"/>
              <w:jc w:val="center"/>
              <w:rPr>
                <w:sz w:val="23"/>
                <w:szCs w:val="23"/>
              </w:rPr>
            </w:pPr>
            <w:r>
              <w:rPr>
                <w:sz w:val="23"/>
                <w:szCs w:val="23"/>
              </w:rPr>
              <w:t>Okul Çalışma Ekibi</w:t>
            </w:r>
          </w:p>
        </w:tc>
        <w:tc>
          <w:tcPr>
            <w:tcW w:w="3972" w:type="dxa"/>
            <w:vAlign w:val="center"/>
          </w:tcPr>
          <w:p w:rsidR="00E77D2F" w:rsidRDefault="00E77D2F" w:rsidP="00761C9F">
            <w:pPr>
              <w:pStyle w:val="Default"/>
              <w:rPr>
                <w:sz w:val="23"/>
                <w:szCs w:val="23"/>
              </w:rPr>
            </w:pPr>
            <w:r>
              <w:rPr>
                <w:sz w:val="23"/>
                <w:szCs w:val="23"/>
              </w:rPr>
              <w:t>İlçe Sağlık Müdürlüğü</w:t>
            </w:r>
          </w:p>
          <w:p w:rsidR="00E77D2F" w:rsidRPr="00782C17" w:rsidRDefault="00E77D2F" w:rsidP="00761C9F">
            <w:pPr>
              <w:pStyle w:val="Default"/>
              <w:rPr>
                <w:bCs/>
                <w:sz w:val="23"/>
                <w:szCs w:val="23"/>
              </w:rPr>
            </w:pPr>
            <w:r w:rsidRPr="007E59FE">
              <w:rPr>
                <w:bCs/>
                <w:sz w:val="23"/>
                <w:szCs w:val="23"/>
              </w:rPr>
              <w:t>Halk Sağlığı Müd</w:t>
            </w:r>
            <w:r>
              <w:rPr>
                <w:bCs/>
                <w:sz w:val="23"/>
                <w:szCs w:val="23"/>
              </w:rPr>
              <w:t>ürlüğü</w:t>
            </w:r>
          </w:p>
        </w:tc>
      </w:tr>
      <w:tr w:rsidR="00E77D2F" w:rsidTr="00DE0045">
        <w:trPr>
          <w:trHeight w:val="247"/>
        </w:trPr>
        <w:tc>
          <w:tcPr>
            <w:tcW w:w="675" w:type="dxa"/>
            <w:vAlign w:val="center"/>
          </w:tcPr>
          <w:p w:rsidR="00E77D2F" w:rsidRDefault="00E77D2F" w:rsidP="00E77D2F">
            <w:pPr>
              <w:pStyle w:val="Default"/>
              <w:rPr>
                <w:b/>
                <w:bCs/>
                <w:sz w:val="23"/>
                <w:szCs w:val="23"/>
              </w:rPr>
            </w:pPr>
          </w:p>
          <w:p w:rsidR="00E77D2F" w:rsidRDefault="00E77D2F" w:rsidP="00E77D2F">
            <w:pPr>
              <w:pStyle w:val="Default"/>
              <w:rPr>
                <w:b/>
                <w:bCs/>
                <w:sz w:val="23"/>
                <w:szCs w:val="23"/>
              </w:rPr>
            </w:pPr>
          </w:p>
          <w:p w:rsidR="00C36822" w:rsidRDefault="00C36822" w:rsidP="00E77D2F">
            <w:pPr>
              <w:pStyle w:val="Default"/>
              <w:rPr>
                <w:b/>
                <w:bCs/>
                <w:sz w:val="23"/>
                <w:szCs w:val="23"/>
              </w:rPr>
            </w:pPr>
          </w:p>
          <w:p w:rsidR="00C36822" w:rsidRDefault="00C36822" w:rsidP="00E77D2F">
            <w:pPr>
              <w:pStyle w:val="Default"/>
              <w:rPr>
                <w:b/>
                <w:bCs/>
                <w:sz w:val="23"/>
                <w:szCs w:val="23"/>
              </w:rPr>
            </w:pPr>
          </w:p>
          <w:p w:rsidR="00E77D2F" w:rsidRDefault="00C36822" w:rsidP="00E77D2F">
            <w:pPr>
              <w:pStyle w:val="Default"/>
              <w:rPr>
                <w:b/>
                <w:bCs/>
                <w:sz w:val="23"/>
                <w:szCs w:val="23"/>
              </w:rPr>
            </w:pPr>
            <w:r>
              <w:rPr>
                <w:b/>
                <w:bCs/>
                <w:sz w:val="23"/>
                <w:szCs w:val="23"/>
              </w:rPr>
              <w:t>20</w:t>
            </w:r>
          </w:p>
        </w:tc>
        <w:tc>
          <w:tcPr>
            <w:tcW w:w="5954" w:type="dxa"/>
            <w:vAlign w:val="center"/>
          </w:tcPr>
          <w:p w:rsidR="00E77D2F" w:rsidRDefault="00E77D2F" w:rsidP="00741A56">
            <w:pPr>
              <w:pStyle w:val="Default"/>
              <w:rPr>
                <w:sz w:val="23"/>
                <w:szCs w:val="23"/>
              </w:rPr>
            </w:pPr>
          </w:p>
          <w:p w:rsidR="00E77D2F" w:rsidRDefault="00E77D2F" w:rsidP="00741A56">
            <w:pPr>
              <w:pStyle w:val="Default"/>
              <w:rPr>
                <w:sz w:val="23"/>
                <w:szCs w:val="23"/>
              </w:rPr>
            </w:pPr>
          </w:p>
          <w:p w:rsidR="00E77D2F" w:rsidRDefault="00E77D2F" w:rsidP="00741A56">
            <w:pPr>
              <w:pStyle w:val="Default"/>
              <w:rPr>
                <w:sz w:val="23"/>
                <w:szCs w:val="23"/>
              </w:rPr>
            </w:pPr>
            <w:r>
              <w:rPr>
                <w:sz w:val="23"/>
                <w:szCs w:val="23"/>
              </w:rPr>
              <w:lastRenderedPageBreak/>
              <w:t xml:space="preserve">Risk grubunda olan öğrencilerin tespit edilerek ailesi ile işbirliği yapılması aile işbirliğinin güçlendirilmesi, okula devamlarının sağlanması ve okul başarısının artırılmasına yönelik öğrenci ve ailelerine gerekli rehberlik çalışmalarının yapılması </w:t>
            </w:r>
          </w:p>
        </w:tc>
        <w:tc>
          <w:tcPr>
            <w:tcW w:w="2126" w:type="dxa"/>
            <w:vAlign w:val="center"/>
          </w:tcPr>
          <w:p w:rsidR="00E77D2F" w:rsidRDefault="00E77D2F" w:rsidP="00741A56">
            <w:pPr>
              <w:pStyle w:val="Default"/>
              <w:jc w:val="center"/>
              <w:rPr>
                <w:b/>
                <w:bCs/>
                <w:sz w:val="23"/>
                <w:szCs w:val="23"/>
              </w:rPr>
            </w:pPr>
          </w:p>
          <w:p w:rsidR="00E77D2F" w:rsidRDefault="00E77D2F" w:rsidP="00741A56">
            <w:pPr>
              <w:pStyle w:val="Default"/>
              <w:jc w:val="center"/>
              <w:rPr>
                <w:b/>
                <w:bCs/>
                <w:sz w:val="23"/>
                <w:szCs w:val="23"/>
              </w:rPr>
            </w:pPr>
          </w:p>
          <w:p w:rsidR="00E77D2F" w:rsidRDefault="00E77D2F" w:rsidP="00741A56">
            <w:pPr>
              <w:pStyle w:val="Default"/>
              <w:jc w:val="center"/>
              <w:rPr>
                <w:b/>
                <w:bCs/>
                <w:sz w:val="23"/>
                <w:szCs w:val="23"/>
              </w:rPr>
            </w:pPr>
            <w:r>
              <w:rPr>
                <w:b/>
                <w:bCs/>
                <w:sz w:val="23"/>
                <w:szCs w:val="23"/>
              </w:rPr>
              <w:lastRenderedPageBreak/>
              <w:t>Yıl Boyunca</w:t>
            </w:r>
          </w:p>
        </w:tc>
        <w:tc>
          <w:tcPr>
            <w:tcW w:w="2693" w:type="dxa"/>
            <w:vAlign w:val="center"/>
          </w:tcPr>
          <w:p w:rsidR="00E77D2F" w:rsidRDefault="00E77D2F" w:rsidP="00782C17">
            <w:pPr>
              <w:pStyle w:val="Default"/>
              <w:jc w:val="center"/>
              <w:rPr>
                <w:sz w:val="23"/>
                <w:szCs w:val="23"/>
              </w:rPr>
            </w:pPr>
          </w:p>
          <w:p w:rsidR="00E77D2F" w:rsidRDefault="00E77D2F" w:rsidP="00782C17">
            <w:pPr>
              <w:pStyle w:val="Default"/>
              <w:jc w:val="center"/>
              <w:rPr>
                <w:sz w:val="23"/>
                <w:szCs w:val="23"/>
              </w:rPr>
            </w:pPr>
          </w:p>
          <w:p w:rsidR="00E77D2F" w:rsidRDefault="00E77D2F" w:rsidP="00782C17">
            <w:pPr>
              <w:pStyle w:val="Default"/>
              <w:jc w:val="center"/>
              <w:rPr>
                <w:sz w:val="23"/>
                <w:szCs w:val="23"/>
              </w:rPr>
            </w:pPr>
            <w:r>
              <w:rPr>
                <w:sz w:val="23"/>
                <w:szCs w:val="23"/>
              </w:rPr>
              <w:lastRenderedPageBreak/>
              <w:t>Okul Yönetimi</w:t>
            </w:r>
          </w:p>
          <w:p w:rsidR="00E77D2F" w:rsidRDefault="00E77D2F" w:rsidP="00E77D2F">
            <w:pPr>
              <w:pStyle w:val="Default"/>
              <w:jc w:val="center"/>
              <w:rPr>
                <w:sz w:val="23"/>
                <w:szCs w:val="23"/>
              </w:rPr>
            </w:pPr>
            <w:r>
              <w:rPr>
                <w:sz w:val="23"/>
                <w:szCs w:val="23"/>
              </w:rPr>
              <w:t xml:space="preserve">Okul Çalışma Ekibi </w:t>
            </w:r>
          </w:p>
        </w:tc>
        <w:tc>
          <w:tcPr>
            <w:tcW w:w="3972" w:type="dxa"/>
            <w:vAlign w:val="center"/>
          </w:tcPr>
          <w:p w:rsidR="00E77D2F" w:rsidRDefault="00E77D2F" w:rsidP="009827A6">
            <w:pPr>
              <w:pStyle w:val="Default"/>
              <w:rPr>
                <w:bCs/>
                <w:sz w:val="23"/>
                <w:szCs w:val="23"/>
              </w:rPr>
            </w:pPr>
          </w:p>
          <w:p w:rsidR="00E77D2F" w:rsidRDefault="00E77D2F" w:rsidP="009827A6">
            <w:pPr>
              <w:pStyle w:val="Default"/>
              <w:rPr>
                <w:bCs/>
                <w:sz w:val="23"/>
                <w:szCs w:val="23"/>
              </w:rPr>
            </w:pPr>
          </w:p>
          <w:p w:rsidR="00E77D2F" w:rsidRDefault="00E77D2F" w:rsidP="009827A6">
            <w:pPr>
              <w:pStyle w:val="Default"/>
              <w:rPr>
                <w:sz w:val="23"/>
                <w:szCs w:val="23"/>
              </w:rPr>
            </w:pPr>
            <w:r>
              <w:rPr>
                <w:bCs/>
                <w:sz w:val="23"/>
                <w:szCs w:val="23"/>
              </w:rPr>
              <w:lastRenderedPageBreak/>
              <w:t>İlçe Milli Eğitim Müdürlüğü</w:t>
            </w:r>
          </w:p>
        </w:tc>
      </w:tr>
      <w:tr w:rsidR="00E77D2F" w:rsidTr="0008238C">
        <w:trPr>
          <w:trHeight w:val="247"/>
        </w:trPr>
        <w:tc>
          <w:tcPr>
            <w:tcW w:w="675" w:type="dxa"/>
            <w:vAlign w:val="center"/>
          </w:tcPr>
          <w:p w:rsidR="00E77D2F" w:rsidRDefault="00C36822" w:rsidP="006B2B78">
            <w:pPr>
              <w:pStyle w:val="Default"/>
              <w:jc w:val="center"/>
              <w:rPr>
                <w:sz w:val="23"/>
                <w:szCs w:val="23"/>
              </w:rPr>
            </w:pPr>
            <w:r>
              <w:rPr>
                <w:b/>
                <w:bCs/>
                <w:sz w:val="23"/>
                <w:szCs w:val="23"/>
              </w:rPr>
              <w:lastRenderedPageBreak/>
              <w:t>21</w:t>
            </w:r>
          </w:p>
        </w:tc>
        <w:tc>
          <w:tcPr>
            <w:tcW w:w="5954" w:type="dxa"/>
            <w:vAlign w:val="center"/>
          </w:tcPr>
          <w:p w:rsidR="00E77D2F" w:rsidRDefault="00E77D2F" w:rsidP="006B2B78">
            <w:pPr>
              <w:pStyle w:val="Default"/>
              <w:rPr>
                <w:sz w:val="23"/>
                <w:szCs w:val="23"/>
              </w:rPr>
            </w:pPr>
            <w:r>
              <w:rPr>
                <w:sz w:val="23"/>
                <w:szCs w:val="23"/>
              </w:rPr>
              <w:t xml:space="preserve">Okul ve çevresindeki internet kafelere zaman zaman </w:t>
            </w:r>
            <w:r w:rsidRPr="000E7A09">
              <w:rPr>
                <w:sz w:val="23"/>
                <w:szCs w:val="23"/>
              </w:rPr>
              <w:t xml:space="preserve">toplum destekli polis </w:t>
            </w:r>
            <w:r>
              <w:rPr>
                <w:sz w:val="23"/>
                <w:szCs w:val="23"/>
              </w:rPr>
              <w:t>şube müdürlüğünden okul görevlisi polis memuru ile ziyaret yapılması ve okul saatlerinde öğrenci kıyafeti ile internet kafelere öğrenci alınmaması sağlanmak amacı ile işletme sahipleri ile görüşmeler yapılması.</w:t>
            </w:r>
          </w:p>
        </w:tc>
        <w:tc>
          <w:tcPr>
            <w:tcW w:w="2126" w:type="dxa"/>
            <w:vAlign w:val="center"/>
          </w:tcPr>
          <w:p w:rsidR="00E77D2F" w:rsidRDefault="00E77D2F" w:rsidP="006B2B78">
            <w:pPr>
              <w:pStyle w:val="Default"/>
              <w:jc w:val="center"/>
              <w:rPr>
                <w:sz w:val="23"/>
                <w:szCs w:val="23"/>
              </w:rPr>
            </w:pPr>
            <w:r>
              <w:rPr>
                <w:b/>
                <w:bCs/>
                <w:sz w:val="23"/>
                <w:szCs w:val="23"/>
              </w:rPr>
              <w:t>Yıl Boyunca</w:t>
            </w:r>
          </w:p>
        </w:tc>
        <w:tc>
          <w:tcPr>
            <w:tcW w:w="2693" w:type="dxa"/>
            <w:vAlign w:val="center"/>
          </w:tcPr>
          <w:p w:rsidR="00E77D2F" w:rsidRDefault="00E77D2F" w:rsidP="006B2B78">
            <w:pPr>
              <w:pStyle w:val="Default"/>
              <w:jc w:val="center"/>
              <w:rPr>
                <w:sz w:val="23"/>
                <w:szCs w:val="23"/>
              </w:rPr>
            </w:pPr>
            <w:r>
              <w:rPr>
                <w:sz w:val="23"/>
                <w:szCs w:val="23"/>
              </w:rPr>
              <w:t>Okul Yönetimi</w:t>
            </w:r>
          </w:p>
        </w:tc>
        <w:tc>
          <w:tcPr>
            <w:tcW w:w="3972" w:type="dxa"/>
            <w:vAlign w:val="center"/>
          </w:tcPr>
          <w:p w:rsidR="00E77D2F" w:rsidRDefault="00E77D2F" w:rsidP="00782C17">
            <w:pPr>
              <w:pStyle w:val="Default"/>
              <w:rPr>
                <w:bCs/>
                <w:sz w:val="23"/>
                <w:szCs w:val="23"/>
              </w:rPr>
            </w:pPr>
            <w:r>
              <w:rPr>
                <w:bCs/>
                <w:sz w:val="23"/>
                <w:szCs w:val="23"/>
              </w:rPr>
              <w:t>İlçe Milli Eğitim Müdürlükleri</w:t>
            </w:r>
          </w:p>
          <w:p w:rsidR="00E77D2F" w:rsidRDefault="00E77D2F" w:rsidP="00782C17">
            <w:pPr>
              <w:pStyle w:val="Default"/>
              <w:rPr>
                <w:sz w:val="23"/>
                <w:szCs w:val="23"/>
              </w:rPr>
            </w:pPr>
            <w:r w:rsidRPr="000E7A09">
              <w:rPr>
                <w:sz w:val="23"/>
                <w:szCs w:val="23"/>
              </w:rPr>
              <w:t xml:space="preserve">Toplum Destekli Polis </w:t>
            </w:r>
            <w:r>
              <w:rPr>
                <w:sz w:val="23"/>
                <w:szCs w:val="23"/>
              </w:rPr>
              <w:t>Şube Müdürlüğü</w:t>
            </w:r>
          </w:p>
        </w:tc>
      </w:tr>
      <w:tr w:rsidR="00E77D2F" w:rsidTr="0008238C">
        <w:trPr>
          <w:trHeight w:val="247"/>
        </w:trPr>
        <w:tc>
          <w:tcPr>
            <w:tcW w:w="675" w:type="dxa"/>
            <w:vAlign w:val="center"/>
          </w:tcPr>
          <w:p w:rsidR="00E77D2F" w:rsidRDefault="00C36822" w:rsidP="005D7F6B">
            <w:pPr>
              <w:pStyle w:val="Default"/>
              <w:jc w:val="center"/>
              <w:rPr>
                <w:b/>
                <w:bCs/>
                <w:sz w:val="23"/>
                <w:szCs w:val="23"/>
              </w:rPr>
            </w:pPr>
            <w:r>
              <w:rPr>
                <w:b/>
                <w:bCs/>
                <w:sz w:val="23"/>
                <w:szCs w:val="23"/>
              </w:rPr>
              <w:t>22</w:t>
            </w:r>
          </w:p>
        </w:tc>
        <w:tc>
          <w:tcPr>
            <w:tcW w:w="5954" w:type="dxa"/>
            <w:vAlign w:val="center"/>
          </w:tcPr>
          <w:p w:rsidR="00E77D2F" w:rsidRDefault="00E77D2F" w:rsidP="005D7F6B">
            <w:pPr>
              <w:pStyle w:val="Default"/>
              <w:rPr>
                <w:sz w:val="23"/>
                <w:szCs w:val="23"/>
              </w:rPr>
            </w:pPr>
            <w:r>
              <w:rPr>
                <w:sz w:val="23"/>
                <w:szCs w:val="23"/>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E77D2F" w:rsidRDefault="00E77D2F" w:rsidP="005D7F6B">
            <w:pPr>
              <w:pStyle w:val="Default"/>
              <w:jc w:val="center"/>
              <w:rPr>
                <w:sz w:val="23"/>
                <w:szCs w:val="23"/>
              </w:rPr>
            </w:pPr>
            <w:r>
              <w:rPr>
                <w:b/>
                <w:bCs/>
                <w:sz w:val="23"/>
                <w:szCs w:val="23"/>
              </w:rPr>
              <w:t>Yıl Boyunca</w:t>
            </w:r>
          </w:p>
        </w:tc>
        <w:tc>
          <w:tcPr>
            <w:tcW w:w="2693" w:type="dxa"/>
            <w:vAlign w:val="center"/>
          </w:tcPr>
          <w:p w:rsidR="00E77D2F" w:rsidRDefault="00E77D2F" w:rsidP="005D7F6B">
            <w:pPr>
              <w:pStyle w:val="Default"/>
              <w:jc w:val="center"/>
              <w:rPr>
                <w:sz w:val="23"/>
                <w:szCs w:val="23"/>
              </w:rPr>
            </w:pPr>
            <w:r>
              <w:rPr>
                <w:sz w:val="23"/>
                <w:szCs w:val="23"/>
              </w:rPr>
              <w:t>Okul Yönetimi</w:t>
            </w:r>
          </w:p>
        </w:tc>
        <w:tc>
          <w:tcPr>
            <w:tcW w:w="3972" w:type="dxa"/>
            <w:vAlign w:val="center"/>
          </w:tcPr>
          <w:p w:rsidR="00E77D2F" w:rsidRDefault="00E77D2F" w:rsidP="0008238C">
            <w:pPr>
              <w:pStyle w:val="Default"/>
              <w:rPr>
                <w:sz w:val="23"/>
                <w:szCs w:val="23"/>
              </w:rPr>
            </w:pPr>
            <w:r>
              <w:rPr>
                <w:sz w:val="23"/>
                <w:szCs w:val="23"/>
              </w:rPr>
              <w:t>Gençlik Merkezi</w:t>
            </w:r>
          </w:p>
          <w:p w:rsidR="00E77D2F" w:rsidRDefault="00E77D2F" w:rsidP="0008238C">
            <w:pPr>
              <w:pStyle w:val="Default"/>
              <w:rPr>
                <w:sz w:val="23"/>
                <w:szCs w:val="23"/>
              </w:rPr>
            </w:pPr>
            <w:r>
              <w:rPr>
                <w:sz w:val="23"/>
                <w:szCs w:val="23"/>
              </w:rPr>
              <w:t>Yerel Yönetimler</w:t>
            </w:r>
          </w:p>
          <w:p w:rsidR="00E77D2F" w:rsidRDefault="00E77D2F" w:rsidP="0008238C">
            <w:pPr>
              <w:pStyle w:val="Default"/>
              <w:rPr>
                <w:sz w:val="23"/>
                <w:szCs w:val="23"/>
              </w:rPr>
            </w:pPr>
            <w:r>
              <w:rPr>
                <w:sz w:val="23"/>
                <w:szCs w:val="23"/>
              </w:rPr>
              <w:t>Sivil Toplum Kuruluşları</w:t>
            </w:r>
          </w:p>
        </w:tc>
      </w:tr>
      <w:tr w:rsidR="00E77D2F" w:rsidTr="0008238C">
        <w:trPr>
          <w:trHeight w:val="247"/>
        </w:trPr>
        <w:tc>
          <w:tcPr>
            <w:tcW w:w="675" w:type="dxa"/>
            <w:vAlign w:val="center"/>
          </w:tcPr>
          <w:p w:rsidR="00E77D2F" w:rsidRDefault="00C36822" w:rsidP="00B61B9D">
            <w:pPr>
              <w:pStyle w:val="Default"/>
              <w:jc w:val="center"/>
              <w:rPr>
                <w:sz w:val="23"/>
                <w:szCs w:val="23"/>
              </w:rPr>
            </w:pPr>
            <w:r>
              <w:rPr>
                <w:b/>
                <w:bCs/>
                <w:sz w:val="23"/>
                <w:szCs w:val="23"/>
              </w:rPr>
              <w:t>23</w:t>
            </w:r>
          </w:p>
        </w:tc>
        <w:tc>
          <w:tcPr>
            <w:tcW w:w="5954" w:type="dxa"/>
            <w:vAlign w:val="center"/>
          </w:tcPr>
          <w:p w:rsidR="00E77D2F" w:rsidRDefault="00E77D2F" w:rsidP="00B61B9D">
            <w:pPr>
              <w:pStyle w:val="Default"/>
              <w:rPr>
                <w:sz w:val="23"/>
                <w:szCs w:val="23"/>
              </w:rPr>
            </w:pPr>
            <w:r>
              <w:rPr>
                <w:sz w:val="23"/>
                <w:szCs w:val="23"/>
              </w:rPr>
              <w:t xml:space="preserve">Okullarda bulunan kütüphanelerin ve bilgisayar laboratuvarlarının öğrencilerin yararlanacağı şekilde açık tutulmasının sağlanması. </w:t>
            </w:r>
          </w:p>
        </w:tc>
        <w:tc>
          <w:tcPr>
            <w:tcW w:w="2126" w:type="dxa"/>
            <w:vAlign w:val="center"/>
          </w:tcPr>
          <w:p w:rsidR="00E77D2F" w:rsidRDefault="00E77D2F" w:rsidP="00B61B9D">
            <w:pPr>
              <w:pStyle w:val="Default"/>
              <w:jc w:val="center"/>
              <w:rPr>
                <w:sz w:val="23"/>
                <w:szCs w:val="23"/>
              </w:rPr>
            </w:pPr>
            <w:r>
              <w:rPr>
                <w:b/>
                <w:bCs/>
                <w:sz w:val="23"/>
                <w:szCs w:val="23"/>
              </w:rPr>
              <w:t>Yıl Boyunca</w:t>
            </w:r>
          </w:p>
        </w:tc>
        <w:tc>
          <w:tcPr>
            <w:tcW w:w="2693" w:type="dxa"/>
            <w:vAlign w:val="center"/>
          </w:tcPr>
          <w:p w:rsidR="00E77D2F" w:rsidRDefault="00E77D2F" w:rsidP="00B61B9D">
            <w:pPr>
              <w:pStyle w:val="Default"/>
              <w:jc w:val="center"/>
              <w:rPr>
                <w:sz w:val="23"/>
                <w:szCs w:val="23"/>
              </w:rPr>
            </w:pPr>
            <w:r>
              <w:rPr>
                <w:sz w:val="23"/>
                <w:szCs w:val="23"/>
              </w:rPr>
              <w:t>Okul Yönetimi</w:t>
            </w:r>
          </w:p>
        </w:tc>
        <w:tc>
          <w:tcPr>
            <w:tcW w:w="3972" w:type="dxa"/>
            <w:vAlign w:val="center"/>
          </w:tcPr>
          <w:p w:rsidR="00E77D2F" w:rsidRDefault="00E77D2F" w:rsidP="00B61B9D">
            <w:pPr>
              <w:pStyle w:val="Default"/>
              <w:rPr>
                <w:sz w:val="23"/>
                <w:szCs w:val="23"/>
              </w:rPr>
            </w:pPr>
          </w:p>
        </w:tc>
      </w:tr>
      <w:tr w:rsidR="00E77D2F" w:rsidTr="0008238C">
        <w:trPr>
          <w:trHeight w:val="247"/>
        </w:trPr>
        <w:tc>
          <w:tcPr>
            <w:tcW w:w="675" w:type="dxa"/>
            <w:vAlign w:val="center"/>
          </w:tcPr>
          <w:p w:rsidR="00E77D2F" w:rsidRDefault="00C36822" w:rsidP="00741A56">
            <w:pPr>
              <w:pStyle w:val="Default"/>
              <w:jc w:val="center"/>
              <w:rPr>
                <w:b/>
                <w:bCs/>
                <w:sz w:val="23"/>
                <w:szCs w:val="23"/>
              </w:rPr>
            </w:pPr>
            <w:r>
              <w:rPr>
                <w:b/>
                <w:bCs/>
                <w:sz w:val="23"/>
                <w:szCs w:val="23"/>
              </w:rPr>
              <w:t>24</w:t>
            </w:r>
            <w:bookmarkStart w:id="0" w:name="_GoBack"/>
            <w:bookmarkEnd w:id="0"/>
          </w:p>
        </w:tc>
        <w:tc>
          <w:tcPr>
            <w:tcW w:w="5954" w:type="dxa"/>
            <w:vAlign w:val="center"/>
          </w:tcPr>
          <w:p w:rsidR="00E77D2F" w:rsidRDefault="00E77D2F" w:rsidP="00741A56">
            <w:pPr>
              <w:pStyle w:val="Default"/>
              <w:rPr>
                <w:sz w:val="23"/>
                <w:szCs w:val="23"/>
              </w:rPr>
            </w:pPr>
            <w:r>
              <w:rPr>
                <w:sz w:val="23"/>
                <w:szCs w:val="23"/>
              </w:rPr>
              <w:t>2015/1</w:t>
            </w:r>
            <w:r w:rsidRPr="000E7A09">
              <w:rPr>
                <w:sz w:val="23"/>
                <w:szCs w:val="23"/>
              </w:rPr>
              <w:t xml:space="preserve"> sayılı genelge çe</w:t>
            </w:r>
            <w:r>
              <w:rPr>
                <w:sz w:val="23"/>
                <w:szCs w:val="23"/>
              </w:rPr>
              <w:t xml:space="preserve">rçevesinde yapılan çalışmaların raporlaştırılması ve İlçe Milli Eğitim Müdürlüklerine gönderilmesi. </w:t>
            </w:r>
          </w:p>
        </w:tc>
        <w:tc>
          <w:tcPr>
            <w:tcW w:w="2126" w:type="dxa"/>
            <w:vAlign w:val="center"/>
          </w:tcPr>
          <w:p w:rsidR="00E77D2F" w:rsidRDefault="00E77D2F" w:rsidP="00741A56">
            <w:pPr>
              <w:pStyle w:val="Default"/>
              <w:jc w:val="center"/>
              <w:rPr>
                <w:b/>
                <w:bCs/>
                <w:sz w:val="23"/>
                <w:szCs w:val="23"/>
              </w:rPr>
            </w:pPr>
            <w:r>
              <w:rPr>
                <w:b/>
                <w:bCs/>
                <w:sz w:val="23"/>
                <w:szCs w:val="23"/>
              </w:rPr>
              <w:t>Haziran Ayı İlk Hafta</w:t>
            </w:r>
          </w:p>
        </w:tc>
        <w:tc>
          <w:tcPr>
            <w:tcW w:w="2693" w:type="dxa"/>
            <w:vAlign w:val="center"/>
          </w:tcPr>
          <w:p w:rsidR="00E77D2F" w:rsidRDefault="00E77D2F" w:rsidP="00741A56">
            <w:pPr>
              <w:pStyle w:val="Default"/>
              <w:jc w:val="center"/>
              <w:rPr>
                <w:sz w:val="23"/>
                <w:szCs w:val="23"/>
              </w:rPr>
            </w:pPr>
            <w:r>
              <w:rPr>
                <w:sz w:val="23"/>
                <w:szCs w:val="23"/>
              </w:rPr>
              <w:t>Okul Yönetimi ve Okul Çalışma Ekibi</w:t>
            </w:r>
          </w:p>
        </w:tc>
        <w:tc>
          <w:tcPr>
            <w:tcW w:w="3972" w:type="dxa"/>
            <w:vAlign w:val="center"/>
          </w:tcPr>
          <w:p w:rsidR="00E77D2F" w:rsidRDefault="00E77D2F" w:rsidP="00741A56">
            <w:pPr>
              <w:pStyle w:val="Default"/>
              <w:rPr>
                <w:sz w:val="23"/>
                <w:szCs w:val="23"/>
              </w:rPr>
            </w:pPr>
          </w:p>
        </w:tc>
      </w:tr>
    </w:tbl>
    <w:p w:rsidR="00D91A86" w:rsidRDefault="00DE0045" w:rsidP="00DE0045">
      <w:pPr>
        <w:pStyle w:val="Default"/>
        <w:tabs>
          <w:tab w:val="left" w:pos="708"/>
          <w:tab w:val="left" w:pos="1416"/>
          <w:tab w:val="left" w:pos="2124"/>
          <w:tab w:val="left" w:pos="2832"/>
          <w:tab w:val="left" w:pos="3540"/>
          <w:tab w:val="left" w:pos="4248"/>
          <w:tab w:val="left" w:pos="10830"/>
        </w:tabs>
        <w:ind w:firstLine="708"/>
        <w:rPr>
          <w:sz w:val="23"/>
          <w:szCs w:val="23"/>
        </w:rPr>
      </w:pPr>
      <w:r>
        <w:rPr>
          <w:sz w:val="23"/>
          <w:szCs w:val="23"/>
        </w:rPr>
        <w:tab/>
        <w:t xml:space="preserve">  </w:t>
      </w:r>
      <w:r>
        <w:rPr>
          <w:sz w:val="23"/>
          <w:szCs w:val="23"/>
        </w:rPr>
        <w:tab/>
        <w:t xml:space="preserve">     </w:t>
      </w:r>
      <w:r>
        <w:rPr>
          <w:sz w:val="23"/>
          <w:szCs w:val="23"/>
        </w:rPr>
        <w:tab/>
        <w:t xml:space="preserve">       </w:t>
      </w:r>
      <w:r>
        <w:rPr>
          <w:sz w:val="23"/>
          <w:szCs w:val="23"/>
        </w:rPr>
        <w:tab/>
      </w:r>
      <w:r>
        <w:rPr>
          <w:sz w:val="23"/>
          <w:szCs w:val="23"/>
        </w:rPr>
        <w:tab/>
      </w:r>
      <w:r>
        <w:rPr>
          <w:sz w:val="23"/>
          <w:szCs w:val="23"/>
        </w:rPr>
        <w:tab/>
      </w:r>
    </w:p>
    <w:p w:rsidR="00D91A86" w:rsidRDefault="00D91A86" w:rsidP="00D91A86">
      <w:pPr>
        <w:pStyle w:val="Default"/>
        <w:tabs>
          <w:tab w:val="left" w:pos="2985"/>
          <w:tab w:val="left" w:pos="3540"/>
          <w:tab w:val="left" w:pos="4248"/>
          <w:tab w:val="left" w:pos="4956"/>
          <w:tab w:val="left" w:pos="5664"/>
          <w:tab w:val="left" w:pos="6372"/>
          <w:tab w:val="left" w:pos="7080"/>
          <w:tab w:val="left" w:pos="8700"/>
          <w:tab w:val="left" w:pos="11820"/>
        </w:tabs>
        <w:rPr>
          <w:sz w:val="22"/>
          <w:szCs w:val="22"/>
        </w:rPr>
      </w:pPr>
    </w:p>
    <w:p w:rsidR="00D91A86" w:rsidRDefault="00D91A86" w:rsidP="00D91A86">
      <w:pPr>
        <w:pStyle w:val="Default"/>
        <w:tabs>
          <w:tab w:val="left" w:pos="2985"/>
          <w:tab w:val="left" w:pos="3540"/>
          <w:tab w:val="left" w:pos="4248"/>
          <w:tab w:val="left" w:pos="4956"/>
          <w:tab w:val="left" w:pos="5664"/>
          <w:tab w:val="left" w:pos="6372"/>
          <w:tab w:val="left" w:pos="7080"/>
          <w:tab w:val="left" w:pos="8700"/>
          <w:tab w:val="left" w:pos="11820"/>
        </w:tabs>
        <w:rPr>
          <w:sz w:val="22"/>
          <w:szCs w:val="22"/>
        </w:rPr>
      </w:pPr>
    </w:p>
    <w:p w:rsidR="00D91A86" w:rsidRDefault="00D91A86" w:rsidP="00D91A86">
      <w:pPr>
        <w:pStyle w:val="Default"/>
        <w:tabs>
          <w:tab w:val="left" w:pos="2985"/>
          <w:tab w:val="left" w:pos="3540"/>
          <w:tab w:val="left" w:pos="4248"/>
          <w:tab w:val="left" w:pos="4956"/>
          <w:tab w:val="left" w:pos="5664"/>
          <w:tab w:val="left" w:pos="6372"/>
          <w:tab w:val="left" w:pos="7080"/>
          <w:tab w:val="left" w:pos="8700"/>
          <w:tab w:val="left" w:pos="11820"/>
        </w:tabs>
        <w:rPr>
          <w:sz w:val="22"/>
          <w:szCs w:val="22"/>
        </w:rPr>
      </w:pPr>
    </w:p>
    <w:p w:rsidR="00D91A86" w:rsidRDefault="00D91A86" w:rsidP="00D91A86">
      <w:pPr>
        <w:pStyle w:val="Default"/>
        <w:tabs>
          <w:tab w:val="left" w:pos="2985"/>
          <w:tab w:val="left" w:pos="3540"/>
          <w:tab w:val="left" w:pos="4248"/>
          <w:tab w:val="left" w:pos="4956"/>
          <w:tab w:val="left" w:pos="5664"/>
          <w:tab w:val="left" w:pos="6372"/>
          <w:tab w:val="left" w:pos="7080"/>
          <w:tab w:val="left" w:pos="8700"/>
          <w:tab w:val="left" w:pos="11820"/>
        </w:tabs>
        <w:rPr>
          <w:sz w:val="22"/>
          <w:szCs w:val="22"/>
        </w:rPr>
      </w:pPr>
    </w:p>
    <w:p w:rsidR="00D91A86" w:rsidRDefault="00D91A86" w:rsidP="00D91A86">
      <w:pPr>
        <w:pStyle w:val="Default"/>
        <w:tabs>
          <w:tab w:val="left" w:pos="2985"/>
          <w:tab w:val="left" w:pos="3540"/>
          <w:tab w:val="left" w:pos="4248"/>
          <w:tab w:val="left" w:pos="4956"/>
          <w:tab w:val="left" w:pos="5664"/>
          <w:tab w:val="left" w:pos="6372"/>
          <w:tab w:val="left" w:pos="7080"/>
          <w:tab w:val="left" w:pos="8700"/>
          <w:tab w:val="left" w:pos="11820"/>
        </w:tabs>
        <w:rPr>
          <w:sz w:val="22"/>
          <w:szCs w:val="22"/>
        </w:rPr>
      </w:pPr>
      <w:r>
        <w:rPr>
          <w:sz w:val="22"/>
          <w:szCs w:val="22"/>
        </w:rPr>
        <w:t>Metin DEMİRLER</w:t>
      </w:r>
      <w:r>
        <w:rPr>
          <w:sz w:val="22"/>
          <w:szCs w:val="22"/>
        </w:rPr>
        <w:tab/>
        <w:t xml:space="preserve">  Soner YUMRU</w:t>
      </w:r>
      <w:r>
        <w:rPr>
          <w:sz w:val="22"/>
          <w:szCs w:val="22"/>
        </w:rPr>
        <w:tab/>
      </w:r>
      <w:r>
        <w:rPr>
          <w:sz w:val="22"/>
          <w:szCs w:val="22"/>
        </w:rPr>
        <w:tab/>
      </w:r>
      <w:r>
        <w:rPr>
          <w:sz w:val="22"/>
          <w:szCs w:val="22"/>
        </w:rPr>
        <w:t xml:space="preserve">   Arzu YOLCU</w:t>
      </w:r>
    </w:p>
    <w:p w:rsidR="00D91A86" w:rsidRPr="00353CB0" w:rsidRDefault="00D91A86" w:rsidP="00D91A86">
      <w:pPr>
        <w:pStyle w:val="Default"/>
        <w:tabs>
          <w:tab w:val="left" w:pos="2985"/>
          <w:tab w:val="left" w:pos="5790"/>
          <w:tab w:val="left" w:pos="8700"/>
          <w:tab w:val="left" w:pos="11820"/>
        </w:tabs>
        <w:rPr>
          <w:sz w:val="23"/>
          <w:szCs w:val="23"/>
        </w:rPr>
      </w:pPr>
      <w:r>
        <w:rPr>
          <w:sz w:val="22"/>
          <w:szCs w:val="22"/>
        </w:rPr>
        <w:t xml:space="preserve">       Okul Müdürü</w:t>
      </w:r>
      <w:r w:rsidRPr="008E77BA">
        <w:rPr>
          <w:sz w:val="22"/>
          <w:szCs w:val="22"/>
        </w:rPr>
        <w:t xml:space="preserve">    </w:t>
      </w:r>
      <w:r>
        <w:rPr>
          <w:sz w:val="22"/>
          <w:szCs w:val="22"/>
        </w:rPr>
        <w:tab/>
        <w:t>Müdür Yardımcısı</w:t>
      </w:r>
      <w:r>
        <w:rPr>
          <w:sz w:val="22"/>
          <w:szCs w:val="22"/>
        </w:rPr>
        <w:tab/>
        <w:t>Sınıf Öğretmeni</w:t>
      </w:r>
      <w:r>
        <w:rPr>
          <w:sz w:val="22"/>
          <w:szCs w:val="22"/>
        </w:rPr>
        <w:tab/>
        <w:t>Sınıf Öğretmeni</w:t>
      </w:r>
      <w:r>
        <w:rPr>
          <w:sz w:val="22"/>
          <w:szCs w:val="22"/>
        </w:rPr>
        <w:tab/>
        <w:t>Sınıf Öğretmeni</w:t>
      </w:r>
    </w:p>
    <w:p w:rsidR="00353CB0" w:rsidRPr="00D91A86" w:rsidRDefault="00353CB0" w:rsidP="00D91A86">
      <w:pPr>
        <w:rPr>
          <w:lang w:eastAsia="en-US"/>
        </w:rPr>
      </w:pPr>
    </w:p>
    <w:sectPr w:rsidR="00353CB0" w:rsidRPr="00D91A86" w:rsidSect="003E31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DF"/>
    <w:rsid w:val="000431C6"/>
    <w:rsid w:val="0008238C"/>
    <w:rsid w:val="000E5FFF"/>
    <w:rsid w:val="000E7A09"/>
    <w:rsid w:val="001321A6"/>
    <w:rsid w:val="00164656"/>
    <w:rsid w:val="00201D4F"/>
    <w:rsid w:val="00296050"/>
    <w:rsid w:val="002B7996"/>
    <w:rsid w:val="002D06A4"/>
    <w:rsid w:val="00311DF3"/>
    <w:rsid w:val="00334CF9"/>
    <w:rsid w:val="00353CB0"/>
    <w:rsid w:val="00361D69"/>
    <w:rsid w:val="003776F4"/>
    <w:rsid w:val="00393E44"/>
    <w:rsid w:val="003C5F3B"/>
    <w:rsid w:val="003E1521"/>
    <w:rsid w:val="003E31DF"/>
    <w:rsid w:val="003F0211"/>
    <w:rsid w:val="004463BD"/>
    <w:rsid w:val="004D555A"/>
    <w:rsid w:val="005260E8"/>
    <w:rsid w:val="005B4B93"/>
    <w:rsid w:val="00606BC5"/>
    <w:rsid w:val="006155D1"/>
    <w:rsid w:val="00640ED2"/>
    <w:rsid w:val="006779E0"/>
    <w:rsid w:val="006F701F"/>
    <w:rsid w:val="007048B2"/>
    <w:rsid w:val="0072008E"/>
    <w:rsid w:val="00741A56"/>
    <w:rsid w:val="00782C17"/>
    <w:rsid w:val="007E59FE"/>
    <w:rsid w:val="008161E3"/>
    <w:rsid w:val="008652AD"/>
    <w:rsid w:val="008E1404"/>
    <w:rsid w:val="009163C8"/>
    <w:rsid w:val="00946B93"/>
    <w:rsid w:val="0095755F"/>
    <w:rsid w:val="00A06F02"/>
    <w:rsid w:val="00A357C3"/>
    <w:rsid w:val="00AA6B91"/>
    <w:rsid w:val="00AD6E71"/>
    <w:rsid w:val="00B7774F"/>
    <w:rsid w:val="00B92F2D"/>
    <w:rsid w:val="00BC4AD4"/>
    <w:rsid w:val="00C16046"/>
    <w:rsid w:val="00C36822"/>
    <w:rsid w:val="00CD16E2"/>
    <w:rsid w:val="00CE52B9"/>
    <w:rsid w:val="00D91A86"/>
    <w:rsid w:val="00DE0045"/>
    <w:rsid w:val="00E17566"/>
    <w:rsid w:val="00E17AD3"/>
    <w:rsid w:val="00E77D2F"/>
    <w:rsid w:val="00F04C2D"/>
    <w:rsid w:val="00F249FF"/>
    <w:rsid w:val="00F7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6D8F-8191-47DD-95C8-E7772AA9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1031</Words>
  <Characters>5880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3-RAM</dc:creator>
  <cp:lastModifiedBy>PRO2000</cp:lastModifiedBy>
  <cp:revision>12</cp:revision>
  <dcterms:created xsi:type="dcterms:W3CDTF">2016-11-01T08:22:00Z</dcterms:created>
  <dcterms:modified xsi:type="dcterms:W3CDTF">2016-11-01T08:26:00Z</dcterms:modified>
</cp:coreProperties>
</file>